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B4" w:rsidRPr="00BB32E9" w:rsidRDefault="00293DBE" w:rsidP="005D67C5">
      <w:pPr>
        <w:tabs>
          <w:tab w:val="left" w:pos="7470"/>
          <w:tab w:val="left" w:pos="7560"/>
          <w:tab w:val="left" w:pos="7740"/>
        </w:tabs>
        <w:rPr>
          <w:rFonts w:cs="Iskoola Pota"/>
          <w:lang w:bidi="si-LK"/>
        </w:rPr>
      </w:pPr>
      <w:r>
        <w:rPr>
          <w:noProof/>
        </w:rPr>
        <mc:AlternateContent>
          <mc:Choice Requires="wps">
            <w:drawing>
              <wp:anchor distT="0" distB="0" distL="114300" distR="114300" simplePos="0" relativeHeight="251659264" behindDoc="0" locked="0" layoutInCell="1" allowOverlap="1" wp14:anchorId="35F132CC" wp14:editId="01369DAC">
                <wp:simplePos x="0" y="0"/>
                <wp:positionH relativeFrom="column">
                  <wp:posOffset>-514350</wp:posOffset>
                </wp:positionH>
                <wp:positionV relativeFrom="paragraph">
                  <wp:posOffset>-552450</wp:posOffset>
                </wp:positionV>
                <wp:extent cx="6362700" cy="10029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362700" cy="100298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0.5pt;margin-top:-43.5pt;width:501pt;height:7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" filled="f" strokecolor="black [3200]" strokeweight="2pt"/>
            </w:pict>
          </mc:Fallback>
        </mc:AlternateContent>
      </w:r>
      <w:r>
        <w:rPr>
          <w:noProof/>
        </w:rPr>
        <mc:AlternateContent>
          <mc:Choice Requires="wps">
            <w:drawing>
              <wp:anchor distT="0" distB="0" distL="114300" distR="114300" simplePos="0" relativeHeight="251663360" behindDoc="0" locked="0" layoutInCell="1" allowOverlap="1" wp14:anchorId="6CDAD246" wp14:editId="21C1C1CA">
                <wp:simplePos x="0" y="0"/>
                <wp:positionH relativeFrom="column">
                  <wp:posOffset>0</wp:posOffset>
                </wp:positionH>
                <wp:positionV relativeFrom="paragraph">
                  <wp:posOffset>285750</wp:posOffset>
                </wp:positionV>
                <wp:extent cx="5476875" cy="514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47687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0B4" w:rsidRPr="00684AD6" w:rsidRDefault="00CC6B35" w:rsidP="002038F4">
                            <w:pPr>
                              <w:jc w:val="center"/>
                              <w:rPr>
                                <w:rFonts w:asciiTheme="majorHAnsi" w:hAnsiTheme="majorHAnsi"/>
                              </w:rPr>
                            </w:pPr>
                            <w:r w:rsidRPr="00684AD6">
                              <w:rPr>
                                <w:rFonts w:asciiTheme="majorHAnsi" w:hAnsiTheme="majorHAnsi"/>
                              </w:rPr>
                              <w:t xml:space="preserve">Ministry of </w:t>
                            </w:r>
                            <w:r w:rsidR="002038F4">
                              <w:rPr>
                                <w:rFonts w:asciiTheme="majorHAnsi" w:hAnsiTheme="majorHAnsi"/>
                              </w:rPr>
                              <w:t xml:space="preserve">Science, Technology, Research, </w:t>
                            </w:r>
                            <w:r w:rsidRPr="00684AD6">
                              <w:rPr>
                                <w:rFonts w:asciiTheme="majorHAnsi" w:hAnsiTheme="majorHAnsi"/>
                              </w:rPr>
                              <w:t>S</w:t>
                            </w:r>
                            <w:r w:rsidR="00B560B4" w:rsidRPr="00684AD6">
                              <w:rPr>
                                <w:rFonts w:asciiTheme="majorHAnsi" w:hAnsiTheme="majorHAnsi"/>
                              </w:rPr>
                              <w:t>kills Dev</w:t>
                            </w:r>
                            <w:r w:rsidR="002038F4">
                              <w:rPr>
                                <w:rFonts w:asciiTheme="majorHAnsi" w:hAnsiTheme="majorHAnsi"/>
                              </w:rPr>
                              <w:t xml:space="preserve">elopment &amp; Vocational Training and </w:t>
                            </w:r>
                            <w:proofErr w:type="spellStart"/>
                            <w:r w:rsidR="002038F4">
                              <w:rPr>
                                <w:rFonts w:asciiTheme="majorHAnsi" w:hAnsiTheme="majorHAnsi"/>
                              </w:rPr>
                              <w:t>Kandiyan</w:t>
                            </w:r>
                            <w:proofErr w:type="spellEnd"/>
                            <w:r w:rsidR="002038F4">
                              <w:rPr>
                                <w:rFonts w:asciiTheme="majorHAnsi" w:hAnsiTheme="majorHAnsi"/>
                              </w:rPr>
                              <w:t xml:space="preserve"> Heritage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22.5pt;width:431.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" filled="f" stroked="f" strokeweight=".5pt">
                <v:textbox>
                  <w:txbxContent>
                    <w:p w:rsidR="00B560B4" w:rsidRPr="00684AD6" w:rsidRDefault="00CC6B35" w:rsidP="002038F4">
                      <w:pPr>
                        <w:jc w:val="center"/>
                        <w:rPr>
                          <w:rFonts w:asciiTheme="majorHAnsi" w:hAnsiTheme="majorHAnsi"/>
                        </w:rPr>
                      </w:pPr>
                      <w:r w:rsidRPr="00684AD6">
                        <w:rPr>
                          <w:rFonts w:asciiTheme="majorHAnsi" w:hAnsiTheme="majorHAnsi"/>
                        </w:rPr>
                        <w:t xml:space="preserve">Ministry of </w:t>
                      </w:r>
                      <w:r w:rsidR="002038F4">
                        <w:rPr>
                          <w:rFonts w:asciiTheme="majorHAnsi" w:hAnsiTheme="majorHAnsi"/>
                        </w:rPr>
                        <w:t xml:space="preserve">Science, Technology, Research, </w:t>
                      </w:r>
                      <w:r w:rsidRPr="00684AD6">
                        <w:rPr>
                          <w:rFonts w:asciiTheme="majorHAnsi" w:hAnsiTheme="majorHAnsi"/>
                        </w:rPr>
                        <w:t>S</w:t>
                      </w:r>
                      <w:r w:rsidR="00B560B4" w:rsidRPr="00684AD6">
                        <w:rPr>
                          <w:rFonts w:asciiTheme="majorHAnsi" w:hAnsiTheme="majorHAnsi"/>
                        </w:rPr>
                        <w:t>kills Dev</w:t>
                      </w:r>
                      <w:r w:rsidR="002038F4">
                        <w:rPr>
                          <w:rFonts w:asciiTheme="majorHAnsi" w:hAnsiTheme="majorHAnsi"/>
                        </w:rPr>
                        <w:t xml:space="preserve">elopment &amp; Vocational Training and </w:t>
                      </w:r>
                      <w:proofErr w:type="spellStart"/>
                      <w:r w:rsidR="002038F4">
                        <w:rPr>
                          <w:rFonts w:asciiTheme="majorHAnsi" w:hAnsiTheme="majorHAnsi"/>
                        </w:rPr>
                        <w:t>Kandiyan</w:t>
                      </w:r>
                      <w:proofErr w:type="spellEnd"/>
                      <w:r w:rsidR="002038F4">
                        <w:rPr>
                          <w:rFonts w:asciiTheme="majorHAnsi" w:hAnsiTheme="majorHAnsi"/>
                        </w:rPr>
                        <w:t xml:space="preserve"> Heritage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1342DB0" wp14:editId="69C98177">
                <wp:simplePos x="0" y="0"/>
                <wp:positionH relativeFrom="column">
                  <wp:posOffset>266700</wp:posOffset>
                </wp:positionH>
                <wp:positionV relativeFrom="paragraph">
                  <wp:posOffset>-19050</wp:posOffset>
                </wp:positionV>
                <wp:extent cx="5210175" cy="4286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2101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0B4" w:rsidRPr="00150A23" w:rsidRDefault="00671DC9">
                            <w:pPr>
                              <w:rPr>
                                <w:rFonts w:asciiTheme="majorHAnsi" w:hAnsiTheme="majorHAnsi"/>
                                <w:b/>
                                <w:bCs/>
                                <w:sz w:val="44"/>
                                <w:szCs w:val="44"/>
                              </w:rPr>
                            </w:pPr>
                            <w:r>
                              <w:rPr>
                                <w:b/>
                                <w:bCs/>
                                <w:sz w:val="44"/>
                                <w:szCs w:val="44"/>
                              </w:rPr>
                              <w:t xml:space="preserve"> </w:t>
                            </w:r>
                            <w:r w:rsidR="00421D48" w:rsidRPr="00150A23">
                              <w:rPr>
                                <w:rFonts w:asciiTheme="majorHAnsi" w:hAnsiTheme="majorHAnsi"/>
                                <w:b/>
                                <w:bCs/>
                                <w:sz w:val="44"/>
                                <w:szCs w:val="44"/>
                              </w:rPr>
                              <w:t xml:space="preserve">University of Vocational </w:t>
                            </w:r>
                            <w:r w:rsidR="00B560B4" w:rsidRPr="00150A23">
                              <w:rPr>
                                <w:rFonts w:asciiTheme="majorHAnsi" w:hAnsiTheme="majorHAnsi"/>
                                <w:b/>
                                <w:bCs/>
                                <w:sz w:val="44"/>
                                <w:szCs w:val="44"/>
                              </w:rPr>
                              <w:t>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1pt;margin-top:-1.5pt;width:410.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" filled="f" stroked="f" strokeweight=".5pt">
                <v:textbox>
                  <w:txbxContent>
                    <w:p w:rsidR="00B560B4" w:rsidRPr="00150A23" w:rsidRDefault="00671DC9">
                      <w:pPr>
                        <w:rPr>
                          <w:rFonts w:asciiTheme="majorHAnsi" w:hAnsiTheme="majorHAnsi"/>
                          <w:b/>
                          <w:bCs/>
                          <w:sz w:val="44"/>
                          <w:szCs w:val="44"/>
                        </w:rPr>
                      </w:pPr>
                      <w:r>
                        <w:rPr>
                          <w:b/>
                          <w:bCs/>
                          <w:sz w:val="44"/>
                          <w:szCs w:val="44"/>
                        </w:rPr>
                        <w:t xml:space="preserve"> </w:t>
                      </w:r>
                      <w:r w:rsidR="00421D48" w:rsidRPr="00150A23">
                        <w:rPr>
                          <w:rFonts w:asciiTheme="majorHAnsi" w:hAnsiTheme="majorHAnsi"/>
                          <w:b/>
                          <w:bCs/>
                          <w:sz w:val="44"/>
                          <w:szCs w:val="44"/>
                        </w:rPr>
                        <w:t xml:space="preserve">University of Vocational </w:t>
                      </w:r>
                      <w:r w:rsidR="00B560B4" w:rsidRPr="00150A23">
                        <w:rPr>
                          <w:rFonts w:asciiTheme="majorHAnsi" w:hAnsiTheme="majorHAnsi"/>
                          <w:b/>
                          <w:bCs/>
                          <w:sz w:val="44"/>
                          <w:szCs w:val="44"/>
                        </w:rPr>
                        <w:t>Technology</w:t>
                      </w:r>
                    </w:p>
                  </w:txbxContent>
                </v:textbox>
              </v:shape>
            </w:pict>
          </mc:Fallback>
        </mc:AlternateContent>
      </w:r>
      <w:r>
        <w:rPr>
          <w:noProof/>
        </w:rPr>
        <w:drawing>
          <wp:anchor distT="0" distB="0" distL="114300" distR="114300" simplePos="0" relativeHeight="251662336" behindDoc="0" locked="0" layoutInCell="1" allowOverlap="1" wp14:anchorId="7278ABD6" wp14:editId="1A652961">
            <wp:simplePos x="0" y="0"/>
            <wp:positionH relativeFrom="margin">
              <wp:posOffset>2400300</wp:posOffset>
            </wp:positionH>
            <wp:positionV relativeFrom="margin">
              <wp:posOffset>-514350</wp:posOffset>
            </wp:positionV>
            <wp:extent cx="609600" cy="590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ote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590550"/>
                    </a:xfrm>
                    <a:prstGeom prst="rect">
                      <a:avLst/>
                    </a:prstGeom>
                  </pic:spPr>
                </pic:pic>
              </a:graphicData>
            </a:graphic>
            <wp14:sizeRelH relativeFrom="margin">
              <wp14:pctWidth>0</wp14:pctWidth>
            </wp14:sizeRelH>
            <wp14:sizeRelV relativeFrom="margin">
              <wp14:pctHeight>0</wp14:pctHeight>
            </wp14:sizeRelV>
          </wp:anchor>
        </w:drawing>
      </w:r>
    </w:p>
    <w:p w:rsidR="00B560B4" w:rsidRDefault="00B560B4"/>
    <w:p w:rsidR="00A72DDD" w:rsidRDefault="00427954">
      <w:r>
        <w:rPr>
          <w:noProof/>
        </w:rPr>
        <mc:AlternateContent>
          <mc:Choice Requires="wps">
            <w:drawing>
              <wp:anchor distT="0" distB="0" distL="114300" distR="114300" simplePos="0" relativeHeight="251664384" behindDoc="0" locked="0" layoutInCell="1" allowOverlap="1" wp14:anchorId="6A58215E" wp14:editId="5205062A">
                <wp:simplePos x="0" y="0"/>
                <wp:positionH relativeFrom="column">
                  <wp:posOffset>-514350</wp:posOffset>
                </wp:positionH>
                <wp:positionV relativeFrom="paragraph">
                  <wp:posOffset>58420</wp:posOffset>
                </wp:positionV>
                <wp:extent cx="6362700" cy="561975"/>
                <wp:effectExtent l="57150" t="19050" r="57150" b="85725"/>
                <wp:wrapNone/>
                <wp:docPr id="6" name="Text Box 6"/>
                <wp:cNvGraphicFramePr/>
                <a:graphic xmlns:a="http://schemas.openxmlformats.org/drawingml/2006/main">
                  <a:graphicData uri="http://schemas.microsoft.com/office/word/2010/wordprocessingShape">
                    <wps:wsp>
                      <wps:cNvSpPr txBox="1"/>
                      <wps:spPr>
                        <a:xfrm>
                          <a:off x="0" y="0"/>
                          <a:ext cx="6362700" cy="561975"/>
                        </a:xfrm>
                        <a:prstGeom prst="rect">
                          <a:avLst/>
                        </a:prstGeom>
                        <a:ln>
                          <a:noFill/>
                        </a:ln>
                      </wps:spPr>
                      <wps:style>
                        <a:lnRef idx="1">
                          <a:schemeClr val="dk1"/>
                        </a:lnRef>
                        <a:fillRef idx="3">
                          <a:schemeClr val="dk1"/>
                        </a:fillRef>
                        <a:effectRef idx="2">
                          <a:schemeClr val="dk1"/>
                        </a:effectRef>
                        <a:fontRef idx="minor">
                          <a:schemeClr val="lt1"/>
                        </a:fontRef>
                      </wps:style>
                      <wps:txbx>
                        <w:txbxContent>
                          <w:p w:rsidR="00B560B4" w:rsidRPr="007F73AF" w:rsidRDefault="00150A23" w:rsidP="00961E88">
                            <w:pPr>
                              <w:spacing w:after="0" w:line="240" w:lineRule="auto"/>
                              <w:jc w:val="center"/>
                              <w:rPr>
                                <w:rFonts w:ascii="Times New Roman" w:hAnsi="Times New Roman" w:cs="Times New Roman"/>
                                <w:b/>
                                <w:bCs/>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F73AF">
                              <w:rPr>
                                <w:rFonts w:ascii="Times New Roman" w:hAnsi="Times New Roman" w:cs="Times New Roman"/>
                                <w:b/>
                                <w:bCs/>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INVITATION </w:t>
                            </w:r>
                            <w:r w:rsidR="00B560B4" w:rsidRPr="007F73AF">
                              <w:rPr>
                                <w:rFonts w:ascii="Times New Roman" w:hAnsi="Times New Roman" w:cs="Times New Roman"/>
                                <w:b/>
                                <w:bCs/>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FOR BIDS</w:t>
                            </w:r>
                          </w:p>
                          <w:p w:rsidR="007F73AF" w:rsidRPr="00150A23" w:rsidRDefault="007F73AF" w:rsidP="00CC6B35">
                            <w:pPr>
                              <w:jc w:val="center"/>
                              <w:rPr>
                                <w:rFonts w:ascii="Times New Roman" w:hAnsi="Times New Roman" w:cs="Times New Roman"/>
                                <w:b/>
                                <w:bCs/>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40.5pt;margin-top:4.6pt;width:501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" fillcolor="black [1632]" stroked="f">
                <v:fill color2="black [3008]" rotate="t" angle="180" focus="80%" type="gradient">
                  <o:fill v:ext="view" type="gradientUnscaled"/>
                </v:fill>
                <v:shadow on="t" color="black" opacity="22937f" origin=",.5" offset="0,.63889mm"/>
                <v:textbox>
                  <w:txbxContent>
                    <w:p w:rsidR="00B560B4" w:rsidRPr="007F73AF" w:rsidRDefault="00150A23" w:rsidP="00961E88">
                      <w:pPr>
                        <w:spacing w:after="0" w:line="240" w:lineRule="auto"/>
                        <w:jc w:val="center"/>
                        <w:rPr>
                          <w:rFonts w:ascii="Times New Roman" w:hAnsi="Times New Roman" w:cs="Times New Roman"/>
                          <w:b/>
                          <w:bCs/>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F73AF">
                        <w:rPr>
                          <w:rFonts w:ascii="Times New Roman" w:hAnsi="Times New Roman" w:cs="Times New Roman"/>
                          <w:b/>
                          <w:bCs/>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INVITATION </w:t>
                      </w:r>
                      <w:r w:rsidR="00B560B4" w:rsidRPr="007F73AF">
                        <w:rPr>
                          <w:rFonts w:ascii="Times New Roman" w:hAnsi="Times New Roman" w:cs="Times New Roman"/>
                          <w:b/>
                          <w:bCs/>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FOR BIDS</w:t>
                      </w:r>
                    </w:p>
                    <w:p w:rsidR="007F73AF" w:rsidRPr="00150A23" w:rsidRDefault="007F73AF" w:rsidP="00CC6B35">
                      <w:pPr>
                        <w:jc w:val="center"/>
                        <w:rPr>
                          <w:rFonts w:ascii="Times New Roman" w:hAnsi="Times New Roman" w:cs="Times New Roman"/>
                          <w:b/>
                          <w:bCs/>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sidR="00877DA8">
        <w:t xml:space="preserve">                                                                                                                                                                                                                                                                                                                                                                                                                                 </w:t>
      </w:r>
    </w:p>
    <w:p w:rsidR="00A72DDD" w:rsidRPr="00A72DDD" w:rsidRDefault="00A72DDD" w:rsidP="00A72DDD"/>
    <w:p w:rsidR="00A72DDD" w:rsidRPr="00A72DDD" w:rsidRDefault="00293DBE" w:rsidP="00A72DDD">
      <w:r>
        <w:rPr>
          <w:noProof/>
        </w:rPr>
        <mc:AlternateContent>
          <mc:Choice Requires="wps">
            <w:drawing>
              <wp:anchor distT="0" distB="0" distL="114300" distR="114300" simplePos="0" relativeHeight="251676672" behindDoc="0" locked="0" layoutInCell="1" allowOverlap="1">
                <wp:simplePos x="0" y="0"/>
                <wp:positionH relativeFrom="column">
                  <wp:posOffset>1152525</wp:posOffset>
                </wp:positionH>
                <wp:positionV relativeFrom="paragraph">
                  <wp:posOffset>22225</wp:posOffset>
                </wp:positionV>
                <wp:extent cx="3314700" cy="247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147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3DBE" w:rsidRPr="00293DBE" w:rsidRDefault="00293DBE" w:rsidP="00293DBE">
                            <w:pPr>
                              <w:tabs>
                                <w:tab w:val="center" w:pos="4260"/>
                                <w:tab w:val="left" w:pos="7451"/>
                              </w:tabs>
                              <w:jc w:val="center"/>
                              <w:rPr>
                                <w:rFonts w:eastAsia="Calibri"/>
                                <w:b/>
                                <w:bCs/>
                                <w:sz w:val="24"/>
                                <w:szCs w:val="28"/>
                              </w:rPr>
                            </w:pPr>
                            <w:r w:rsidRPr="00293DBE">
                              <w:rPr>
                                <w:rFonts w:eastAsia="Calibri"/>
                                <w:b/>
                                <w:sz w:val="24"/>
                                <w:szCs w:val="28"/>
                              </w:rPr>
                              <w:t>IFB No: 18/UVT/SUP/SSDP/NCB/G/01</w:t>
                            </w:r>
                          </w:p>
                          <w:p w:rsidR="00293DBE" w:rsidRPr="00293DBE" w:rsidRDefault="00293DB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90.75pt;margin-top:1.75pt;width:261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" filled="f" stroked="f" strokeweight=".5pt">
                <v:textbox>
                  <w:txbxContent>
                    <w:p w:rsidR="00293DBE" w:rsidRPr="00293DBE" w:rsidRDefault="00293DBE" w:rsidP="00293DBE">
                      <w:pPr>
                        <w:tabs>
                          <w:tab w:val="center" w:pos="4260"/>
                          <w:tab w:val="left" w:pos="7451"/>
                        </w:tabs>
                        <w:jc w:val="center"/>
                        <w:rPr>
                          <w:rFonts w:eastAsia="Calibri"/>
                          <w:b/>
                          <w:bCs/>
                          <w:sz w:val="24"/>
                          <w:szCs w:val="28"/>
                        </w:rPr>
                      </w:pPr>
                      <w:r w:rsidRPr="00293DBE">
                        <w:rPr>
                          <w:rFonts w:eastAsia="Calibri"/>
                          <w:b/>
                          <w:sz w:val="24"/>
                          <w:szCs w:val="28"/>
                        </w:rPr>
                        <w:t>IFB No: 18/UVT/SUP/SSDP/NCB/G/01</w:t>
                      </w:r>
                    </w:p>
                    <w:p w:rsidR="00293DBE" w:rsidRPr="00293DBE" w:rsidRDefault="00293DBE">
                      <w:pPr>
                        <w:rPr>
                          <w:sz w:val="24"/>
                          <w:szCs w:val="24"/>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E30359A" wp14:editId="0A850E58">
                <wp:simplePos x="0" y="0"/>
                <wp:positionH relativeFrom="column">
                  <wp:posOffset>-742950</wp:posOffset>
                </wp:positionH>
                <wp:positionV relativeFrom="paragraph">
                  <wp:posOffset>269875</wp:posOffset>
                </wp:positionV>
                <wp:extent cx="6591300" cy="638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65913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466E" w:rsidRPr="00586CCE" w:rsidRDefault="00961E88" w:rsidP="00961E88">
                            <w:pPr>
                              <w:ind w:left="360"/>
                              <w:jc w:val="both"/>
                              <w:rPr>
                                <w:rFonts w:ascii="Times New Roman" w:hAnsi="Times New Roman" w:cs="Times New Roman"/>
                                <w:sz w:val="21"/>
                                <w:szCs w:val="21"/>
                              </w:rPr>
                            </w:pPr>
                            <w:r w:rsidRPr="00586CCE">
                              <w:rPr>
                                <w:rFonts w:ascii="Times New Roman" w:hAnsi="Times New Roman" w:cs="Times New Roman"/>
                                <w:sz w:val="21"/>
                                <w:szCs w:val="21"/>
                              </w:rPr>
                              <w:t>Chairman, Department Procurement Committee on behalf of The University of Vocational Technology now invites sealed bids from eligible and qualified bidders Suppling, Installation, Commissioning of Audio/ Video Equipment for the University of Vocational Technology. Details are as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58.5pt;margin-top:21.25pt;width:519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" filled="f" stroked="f" strokeweight=".5pt">
                <v:textbox>
                  <w:txbxContent>
                    <w:p w:rsidR="005F466E" w:rsidRPr="00586CCE" w:rsidRDefault="00961E88" w:rsidP="00961E88">
                      <w:pPr>
                        <w:ind w:left="360"/>
                        <w:jc w:val="both"/>
                        <w:rPr>
                          <w:rFonts w:ascii="Times New Roman" w:hAnsi="Times New Roman" w:cs="Times New Roman"/>
                          <w:sz w:val="21"/>
                          <w:szCs w:val="21"/>
                        </w:rPr>
                      </w:pPr>
                      <w:r w:rsidRPr="00586CCE">
                        <w:rPr>
                          <w:rFonts w:ascii="Times New Roman" w:hAnsi="Times New Roman" w:cs="Times New Roman"/>
                          <w:sz w:val="21"/>
                          <w:szCs w:val="21"/>
                        </w:rPr>
                        <w:t>Chairman, Department Procurement Committee on behalf of The University of Vocational Technology now invites sealed bids from eligible and qualified bidders Suppling, Installation, Commissioning of Audio/ Video Equipment for the University of Vocational Technology. Details are as follow.</w:t>
                      </w:r>
                    </w:p>
                  </w:txbxContent>
                </v:textbox>
              </v:shape>
            </w:pict>
          </mc:Fallback>
        </mc:AlternateContent>
      </w:r>
    </w:p>
    <w:p w:rsidR="00A72DDD" w:rsidRDefault="00A72DDD" w:rsidP="00A72DDD"/>
    <w:p w:rsidR="003E07CF" w:rsidRDefault="00293DBE" w:rsidP="00A72DDD">
      <w:pPr>
        <w:tabs>
          <w:tab w:val="left" w:pos="6720"/>
        </w:tabs>
      </w:pPr>
      <w:r>
        <w:rPr>
          <w:noProof/>
        </w:rPr>
        <mc:AlternateContent>
          <mc:Choice Requires="wps">
            <w:drawing>
              <wp:anchor distT="0" distB="0" distL="114300" distR="114300" simplePos="0" relativeHeight="251674624" behindDoc="0" locked="0" layoutInCell="1" allowOverlap="1" wp14:anchorId="77BAD6DE" wp14:editId="55D20699">
                <wp:simplePos x="0" y="0"/>
                <wp:positionH relativeFrom="column">
                  <wp:posOffset>-333375</wp:posOffset>
                </wp:positionH>
                <wp:positionV relativeFrom="paragraph">
                  <wp:posOffset>252094</wp:posOffset>
                </wp:positionV>
                <wp:extent cx="6172200" cy="1800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17220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1083" w:type="dxa"/>
                              <w:tblLayout w:type="fixed"/>
                              <w:tblLook w:val="04A0" w:firstRow="1" w:lastRow="0" w:firstColumn="1" w:lastColumn="0" w:noHBand="0" w:noVBand="1"/>
                            </w:tblPr>
                            <w:tblGrid>
                              <w:gridCol w:w="2088"/>
                              <w:gridCol w:w="1728"/>
                              <w:gridCol w:w="1422"/>
                              <w:gridCol w:w="2160"/>
                              <w:gridCol w:w="1975"/>
                              <w:gridCol w:w="1710"/>
                            </w:tblGrid>
                            <w:tr w:rsidR="00293DBE" w:rsidTr="001A6D45">
                              <w:trPr>
                                <w:trHeight w:val="803"/>
                              </w:trPr>
                              <w:tc>
                                <w:tcPr>
                                  <w:tcW w:w="2088" w:type="dxa"/>
                                  <w:vAlign w:val="center"/>
                                </w:tcPr>
                                <w:p w:rsidR="00293DBE" w:rsidRPr="00293DBE" w:rsidRDefault="00293DBE" w:rsidP="001568F5">
                                  <w:pPr>
                                    <w:jc w:val="center"/>
                                    <w:rPr>
                                      <w:rFonts w:ascii="Times New Roman" w:hAnsi="Times New Roman" w:cs="Times New Roman"/>
                                      <w:b/>
                                      <w:bCs/>
                                      <w:sz w:val="18"/>
                                      <w:szCs w:val="18"/>
                                    </w:rPr>
                                  </w:pPr>
                                  <w:r w:rsidRPr="00293DBE">
                                    <w:rPr>
                                      <w:rFonts w:ascii="Times New Roman" w:hAnsi="Times New Roman" w:cs="Times New Roman"/>
                                      <w:b/>
                                      <w:bCs/>
                                      <w:sz w:val="18"/>
                                      <w:szCs w:val="18"/>
                                    </w:rPr>
                                    <w:t>Tasks  Description</w:t>
                                  </w:r>
                                </w:p>
                              </w:tc>
                              <w:tc>
                                <w:tcPr>
                                  <w:tcW w:w="1728" w:type="dxa"/>
                                  <w:vAlign w:val="center"/>
                                </w:tcPr>
                                <w:p w:rsidR="00293DBE" w:rsidRPr="00293DBE" w:rsidRDefault="00293DBE" w:rsidP="001568F5">
                                  <w:pPr>
                                    <w:jc w:val="center"/>
                                    <w:rPr>
                                      <w:rFonts w:ascii="Times New Roman" w:hAnsi="Times New Roman" w:cs="Times New Roman"/>
                                      <w:b/>
                                      <w:bCs/>
                                      <w:sz w:val="18"/>
                                      <w:szCs w:val="18"/>
                                    </w:rPr>
                                  </w:pPr>
                                  <w:r w:rsidRPr="00293DBE">
                                    <w:rPr>
                                      <w:rFonts w:ascii="Times New Roman" w:hAnsi="Times New Roman" w:cs="Times New Roman"/>
                                      <w:b/>
                                      <w:bCs/>
                                      <w:sz w:val="18"/>
                                      <w:szCs w:val="18"/>
                                    </w:rPr>
                                    <w:t>Bid  Security</w:t>
                                  </w:r>
                                </w:p>
                                <w:p w:rsidR="00293DBE" w:rsidRPr="00293DBE" w:rsidRDefault="00293DBE" w:rsidP="001568F5">
                                  <w:pPr>
                                    <w:jc w:val="center"/>
                                    <w:rPr>
                                      <w:rFonts w:ascii="Times New Roman" w:hAnsi="Times New Roman" w:cs="Times New Roman"/>
                                      <w:b/>
                                      <w:bCs/>
                                      <w:sz w:val="18"/>
                                      <w:szCs w:val="18"/>
                                    </w:rPr>
                                  </w:pPr>
                                </w:p>
                                <w:p w:rsidR="00293DBE" w:rsidRPr="00293DBE" w:rsidRDefault="00293DBE" w:rsidP="001568F5">
                                  <w:pPr>
                                    <w:jc w:val="center"/>
                                    <w:rPr>
                                      <w:rFonts w:ascii="Times New Roman" w:hAnsi="Times New Roman" w:cs="Times New Roman"/>
                                      <w:b/>
                                      <w:bCs/>
                                      <w:sz w:val="18"/>
                                      <w:szCs w:val="18"/>
                                    </w:rPr>
                                  </w:pPr>
                                  <w:r w:rsidRPr="00293DBE">
                                    <w:rPr>
                                      <w:rFonts w:ascii="Times New Roman" w:hAnsi="Times New Roman" w:cs="Times New Roman"/>
                                      <w:b/>
                                      <w:bCs/>
                                      <w:sz w:val="18"/>
                                      <w:szCs w:val="18"/>
                                    </w:rPr>
                                    <w:t>(</w:t>
                                  </w:r>
                                  <w:proofErr w:type="spellStart"/>
                                  <w:r w:rsidRPr="00293DBE">
                                    <w:rPr>
                                      <w:rFonts w:ascii="Times New Roman" w:hAnsi="Times New Roman" w:cs="Times New Roman"/>
                                      <w:b/>
                                      <w:bCs/>
                                      <w:sz w:val="18"/>
                                      <w:szCs w:val="18"/>
                                    </w:rPr>
                                    <w:t>Rs</w:t>
                                  </w:r>
                                  <w:proofErr w:type="spellEnd"/>
                                  <w:r w:rsidRPr="00293DBE">
                                    <w:rPr>
                                      <w:rFonts w:ascii="Times New Roman" w:hAnsi="Times New Roman" w:cs="Times New Roman"/>
                                      <w:b/>
                                      <w:bCs/>
                                      <w:sz w:val="18"/>
                                      <w:szCs w:val="18"/>
                                    </w:rPr>
                                    <w:t>.)</w:t>
                                  </w:r>
                                </w:p>
                              </w:tc>
                              <w:tc>
                                <w:tcPr>
                                  <w:tcW w:w="1422" w:type="dxa"/>
                                  <w:vAlign w:val="center"/>
                                </w:tcPr>
                                <w:p w:rsidR="00293DBE" w:rsidRPr="00293DBE" w:rsidRDefault="00293DBE" w:rsidP="001568F5">
                                  <w:pPr>
                                    <w:jc w:val="center"/>
                                    <w:rPr>
                                      <w:b/>
                                      <w:bCs/>
                                      <w:sz w:val="18"/>
                                      <w:szCs w:val="18"/>
                                    </w:rPr>
                                  </w:pPr>
                                  <w:r w:rsidRPr="00293DBE">
                                    <w:rPr>
                                      <w:b/>
                                      <w:bCs/>
                                      <w:sz w:val="18"/>
                                      <w:szCs w:val="18"/>
                                    </w:rPr>
                                    <w:t>Bid Security</w:t>
                                  </w:r>
                                </w:p>
                                <w:p w:rsidR="00293DBE" w:rsidRPr="00293DBE" w:rsidRDefault="00293DBE" w:rsidP="001568F5">
                                  <w:pPr>
                                    <w:jc w:val="center"/>
                                    <w:rPr>
                                      <w:b/>
                                      <w:bCs/>
                                      <w:iCs/>
                                      <w:sz w:val="18"/>
                                      <w:szCs w:val="18"/>
                                    </w:rPr>
                                  </w:pPr>
                                  <w:r w:rsidRPr="00293DBE">
                                    <w:rPr>
                                      <w:b/>
                                      <w:bCs/>
                                      <w:iCs/>
                                      <w:sz w:val="18"/>
                                      <w:szCs w:val="18"/>
                                    </w:rPr>
                                    <w:t>Valid Period</w:t>
                                  </w:r>
                                </w:p>
                                <w:p w:rsidR="00293DBE" w:rsidRPr="00293DBE" w:rsidRDefault="00293DBE" w:rsidP="001568F5">
                                  <w:pPr>
                                    <w:jc w:val="center"/>
                                    <w:rPr>
                                      <w:b/>
                                      <w:bCs/>
                                      <w:sz w:val="18"/>
                                      <w:szCs w:val="18"/>
                                    </w:rPr>
                                  </w:pPr>
                                  <w:r w:rsidRPr="00293DBE">
                                    <w:rPr>
                                      <w:b/>
                                      <w:bCs/>
                                      <w:iCs/>
                                      <w:sz w:val="18"/>
                                      <w:szCs w:val="18"/>
                                    </w:rPr>
                                    <w:t>Until</w:t>
                                  </w:r>
                                </w:p>
                              </w:tc>
                              <w:tc>
                                <w:tcPr>
                                  <w:tcW w:w="2160" w:type="dxa"/>
                                  <w:vAlign w:val="center"/>
                                </w:tcPr>
                                <w:p w:rsidR="00293DBE" w:rsidRPr="00293DBE" w:rsidRDefault="00293DBE" w:rsidP="001568F5">
                                  <w:pPr>
                                    <w:jc w:val="center"/>
                                    <w:rPr>
                                      <w:rFonts w:ascii="Times New Roman" w:hAnsi="Times New Roman" w:cs="Times New Roman"/>
                                      <w:b/>
                                      <w:bCs/>
                                      <w:sz w:val="18"/>
                                      <w:szCs w:val="18"/>
                                    </w:rPr>
                                  </w:pPr>
                                  <w:r w:rsidRPr="00293DBE">
                                    <w:rPr>
                                      <w:rFonts w:ascii="Times New Roman" w:hAnsi="Times New Roman" w:cs="Times New Roman"/>
                                      <w:b/>
                                      <w:bCs/>
                                      <w:sz w:val="18"/>
                                      <w:szCs w:val="18"/>
                                    </w:rPr>
                                    <w:t>Minimum Working Capital requirements or Credit Facility</w:t>
                                  </w:r>
                                </w:p>
                                <w:p w:rsidR="00293DBE" w:rsidRPr="00293DBE" w:rsidRDefault="00293DBE" w:rsidP="001568F5">
                                  <w:pPr>
                                    <w:jc w:val="center"/>
                                    <w:rPr>
                                      <w:rFonts w:ascii="Times New Roman" w:hAnsi="Times New Roman" w:cs="Times New Roman"/>
                                      <w:b/>
                                      <w:bCs/>
                                      <w:sz w:val="18"/>
                                      <w:szCs w:val="18"/>
                                    </w:rPr>
                                  </w:pPr>
                                  <w:proofErr w:type="spellStart"/>
                                  <w:r w:rsidRPr="00293DBE">
                                    <w:rPr>
                                      <w:rFonts w:ascii="Times New Roman" w:hAnsi="Times New Roman" w:cs="Times New Roman"/>
                                      <w:b/>
                                      <w:bCs/>
                                      <w:sz w:val="18"/>
                                      <w:szCs w:val="18"/>
                                    </w:rPr>
                                    <w:t>Rs</w:t>
                                  </w:r>
                                  <w:proofErr w:type="spellEnd"/>
                                  <w:r w:rsidRPr="00293DBE">
                                    <w:rPr>
                                      <w:rFonts w:ascii="Times New Roman" w:hAnsi="Times New Roman" w:cs="Times New Roman"/>
                                      <w:b/>
                                      <w:bCs/>
                                      <w:sz w:val="18"/>
                                      <w:szCs w:val="18"/>
                                    </w:rPr>
                                    <w:t xml:space="preserve">. </w:t>
                                  </w:r>
                                  <w:proofErr w:type="spellStart"/>
                                  <w:r w:rsidRPr="00293DBE">
                                    <w:rPr>
                                      <w:rFonts w:ascii="Times New Roman" w:hAnsi="Times New Roman" w:cs="Times New Roman"/>
                                      <w:b/>
                                      <w:bCs/>
                                      <w:sz w:val="18"/>
                                      <w:szCs w:val="18"/>
                                    </w:rPr>
                                    <w:t>Mn</w:t>
                                  </w:r>
                                  <w:proofErr w:type="spellEnd"/>
                                </w:p>
                              </w:tc>
                              <w:tc>
                                <w:tcPr>
                                  <w:tcW w:w="1975" w:type="dxa"/>
                                  <w:vAlign w:val="center"/>
                                </w:tcPr>
                                <w:p w:rsidR="00293DBE" w:rsidRPr="00293DBE" w:rsidRDefault="00293DBE" w:rsidP="001568F5">
                                  <w:pPr>
                                    <w:jc w:val="center"/>
                                    <w:rPr>
                                      <w:rFonts w:ascii="Times New Roman" w:hAnsi="Times New Roman" w:cs="Times New Roman"/>
                                      <w:b/>
                                      <w:bCs/>
                                      <w:sz w:val="18"/>
                                      <w:szCs w:val="18"/>
                                    </w:rPr>
                                  </w:pPr>
                                  <w:r w:rsidRPr="00293DBE">
                                    <w:rPr>
                                      <w:rFonts w:ascii="Times New Roman" w:hAnsi="Times New Roman" w:cs="Times New Roman"/>
                                      <w:b/>
                                      <w:bCs/>
                                      <w:sz w:val="18"/>
                                      <w:szCs w:val="18"/>
                                    </w:rPr>
                                    <w:t>Average annual turnover for AV Products  value</w:t>
                                  </w:r>
                                  <w:r w:rsidR="00DB5381">
                                    <w:rPr>
                                      <w:rFonts w:ascii="Times New Roman" w:hAnsi="Times New Roman" w:cs="Times New Roman"/>
                                      <w:b/>
                                      <w:bCs/>
                                      <w:sz w:val="18"/>
                                      <w:szCs w:val="18"/>
                                    </w:rPr>
                                    <w:t>,</w:t>
                                  </w:r>
                                  <w:r w:rsidRPr="00293DBE">
                                    <w:rPr>
                                      <w:rFonts w:ascii="Times New Roman" w:hAnsi="Times New Roman" w:cs="Times New Roman"/>
                                      <w:b/>
                                      <w:bCs/>
                                      <w:sz w:val="18"/>
                                      <w:szCs w:val="18"/>
                                    </w:rPr>
                                    <w:t xml:space="preserve"> equal or more than of </w:t>
                                  </w:r>
                                  <w:proofErr w:type="spellStart"/>
                                  <w:r w:rsidRPr="00293DBE">
                                    <w:rPr>
                                      <w:rFonts w:ascii="Times New Roman" w:hAnsi="Times New Roman" w:cs="Times New Roman"/>
                                      <w:b/>
                                      <w:bCs/>
                                      <w:sz w:val="18"/>
                                      <w:szCs w:val="18"/>
                                    </w:rPr>
                                    <w:t>Rs</w:t>
                                  </w:r>
                                  <w:proofErr w:type="spellEnd"/>
                                  <w:r w:rsidRPr="00293DBE">
                                    <w:rPr>
                                      <w:rFonts w:ascii="Times New Roman" w:hAnsi="Times New Roman" w:cs="Times New Roman"/>
                                      <w:b/>
                                      <w:bCs/>
                                      <w:sz w:val="18"/>
                                      <w:szCs w:val="18"/>
                                    </w:rPr>
                                    <w:t xml:space="preserve">. </w:t>
                                  </w:r>
                                  <w:proofErr w:type="spellStart"/>
                                  <w:r w:rsidRPr="00293DBE">
                                    <w:rPr>
                                      <w:rFonts w:ascii="Times New Roman" w:hAnsi="Times New Roman" w:cs="Times New Roman"/>
                                      <w:b/>
                                      <w:bCs/>
                                      <w:sz w:val="18"/>
                                      <w:szCs w:val="18"/>
                                    </w:rPr>
                                    <w:t>Mn</w:t>
                                  </w:r>
                                  <w:proofErr w:type="spellEnd"/>
                                  <w:r w:rsidRPr="00293DBE">
                                    <w:rPr>
                                      <w:rFonts w:ascii="Times New Roman" w:hAnsi="Times New Roman" w:cs="Times New Roman"/>
                                      <w:b/>
                                      <w:bCs/>
                                      <w:sz w:val="18"/>
                                      <w:szCs w:val="18"/>
                                    </w:rPr>
                                    <w:t xml:space="preserve"> </w:t>
                                  </w:r>
                                </w:p>
                                <w:p w:rsidR="00293DBE" w:rsidRPr="00293DBE" w:rsidRDefault="00293DBE" w:rsidP="001568F5">
                                  <w:pPr>
                                    <w:jc w:val="center"/>
                                    <w:rPr>
                                      <w:rFonts w:ascii="Times New Roman" w:hAnsi="Times New Roman" w:cs="Times New Roman"/>
                                      <w:b/>
                                      <w:bCs/>
                                      <w:sz w:val="18"/>
                                      <w:szCs w:val="18"/>
                                    </w:rPr>
                                  </w:pPr>
                                  <w:r w:rsidRPr="00293DBE">
                                    <w:rPr>
                                      <w:rFonts w:ascii="Times New Roman" w:hAnsi="Times New Roman" w:cs="Times New Roman"/>
                                      <w:b/>
                                      <w:bCs/>
                                      <w:sz w:val="18"/>
                                      <w:szCs w:val="18"/>
                                    </w:rPr>
                                    <w:t>(in recent last 3 years)</w:t>
                                  </w:r>
                                </w:p>
                              </w:tc>
                              <w:tc>
                                <w:tcPr>
                                  <w:tcW w:w="1710" w:type="dxa"/>
                                  <w:vMerge w:val="restart"/>
                                  <w:tcBorders>
                                    <w:top w:val="nil"/>
                                  </w:tcBorders>
                                  <w:vAlign w:val="center"/>
                                </w:tcPr>
                                <w:p w:rsidR="00293DBE" w:rsidRPr="002616A6" w:rsidRDefault="00293DBE" w:rsidP="002616A6">
                                  <w:pPr>
                                    <w:rPr>
                                      <w:rFonts w:ascii="Times New Roman" w:hAnsi="Times New Roman" w:cs="Times New Roman"/>
                                      <w:b/>
                                      <w:bCs/>
                                      <w:sz w:val="16"/>
                                      <w:szCs w:val="16"/>
                                    </w:rPr>
                                  </w:pPr>
                                </w:p>
                              </w:tc>
                            </w:tr>
                            <w:tr w:rsidR="00293DBE" w:rsidRPr="000D7060" w:rsidTr="001A6D45">
                              <w:trPr>
                                <w:trHeight w:val="1055"/>
                              </w:trPr>
                              <w:tc>
                                <w:tcPr>
                                  <w:tcW w:w="2088" w:type="dxa"/>
                                  <w:vAlign w:val="center"/>
                                </w:tcPr>
                                <w:p w:rsidR="00293DBE" w:rsidRPr="002616A6" w:rsidRDefault="00293DBE" w:rsidP="001568F5">
                                  <w:pPr>
                                    <w:rPr>
                                      <w:rFonts w:ascii="Times New Roman" w:hAnsi="Times New Roman" w:cs="Times New Roman"/>
                                      <w:sz w:val="20"/>
                                      <w:szCs w:val="20"/>
                                    </w:rPr>
                                  </w:pPr>
                                  <w:r w:rsidRPr="002616A6">
                                    <w:rPr>
                                      <w:rFonts w:ascii="Times New Roman" w:hAnsi="Times New Roman" w:cs="Times New Roman"/>
                                      <w:sz w:val="20"/>
                                      <w:szCs w:val="20"/>
                                    </w:rPr>
                                    <w:t>Suppling, Installation, Commissioning of Audio/ Video Equipment</w:t>
                                  </w:r>
                                </w:p>
                              </w:tc>
                              <w:tc>
                                <w:tcPr>
                                  <w:tcW w:w="1728" w:type="dxa"/>
                                  <w:vAlign w:val="center"/>
                                </w:tcPr>
                                <w:p w:rsidR="00293DBE" w:rsidRPr="002616A6" w:rsidRDefault="00293DBE" w:rsidP="001568F5">
                                  <w:pPr>
                                    <w:rPr>
                                      <w:rFonts w:ascii="Times New Roman" w:hAnsi="Times New Roman" w:cs="Times New Roman"/>
                                      <w:sz w:val="20"/>
                                      <w:szCs w:val="20"/>
                                    </w:rPr>
                                  </w:pPr>
                                  <w:r w:rsidRPr="002616A6">
                                    <w:rPr>
                                      <w:rFonts w:ascii="Times New Roman" w:hAnsi="Times New Roman" w:cs="Times New Roman"/>
                                      <w:sz w:val="20"/>
                                      <w:szCs w:val="20"/>
                                    </w:rPr>
                                    <w:t>The bid security shall be equivalent to 2% of the total cost of the bid</w:t>
                                  </w:r>
                                </w:p>
                              </w:tc>
                              <w:tc>
                                <w:tcPr>
                                  <w:tcW w:w="1422" w:type="dxa"/>
                                  <w:vAlign w:val="center"/>
                                </w:tcPr>
                                <w:p w:rsidR="00293DBE" w:rsidRPr="00293DBE" w:rsidRDefault="00293DBE" w:rsidP="00293DBE">
                                  <w:pPr>
                                    <w:rPr>
                                      <w:iCs/>
                                      <w:sz w:val="20"/>
                                    </w:rPr>
                                  </w:pPr>
                                  <w:r w:rsidRPr="00293DBE">
                                    <w:rPr>
                                      <w:iCs/>
                                      <w:sz w:val="20"/>
                                    </w:rPr>
                                    <w:t>13</w:t>
                                  </w:r>
                                  <w:r w:rsidRPr="00293DBE">
                                    <w:rPr>
                                      <w:iCs/>
                                      <w:sz w:val="20"/>
                                      <w:vertAlign w:val="superscript"/>
                                    </w:rPr>
                                    <w:t>th</w:t>
                                  </w:r>
                                  <w:r w:rsidRPr="00293DBE">
                                    <w:rPr>
                                      <w:iCs/>
                                      <w:sz w:val="20"/>
                                    </w:rPr>
                                    <w:t xml:space="preserve"> December</w:t>
                                  </w:r>
                                </w:p>
                                <w:p w:rsidR="00293DBE" w:rsidRPr="00293DBE" w:rsidRDefault="00293DBE" w:rsidP="00293DBE">
                                  <w:pPr>
                                    <w:rPr>
                                      <w:sz w:val="20"/>
                                      <w:highlight w:val="yellow"/>
                                    </w:rPr>
                                  </w:pPr>
                                  <w:r w:rsidRPr="00293DBE">
                                    <w:rPr>
                                      <w:iCs/>
                                      <w:sz w:val="20"/>
                                    </w:rPr>
                                    <w:t>2018</w:t>
                                  </w:r>
                                </w:p>
                              </w:tc>
                              <w:tc>
                                <w:tcPr>
                                  <w:tcW w:w="2160" w:type="dxa"/>
                                  <w:vAlign w:val="center"/>
                                </w:tcPr>
                                <w:p w:rsidR="00293DBE" w:rsidRPr="002616A6" w:rsidRDefault="00293DBE" w:rsidP="00293DBE">
                                  <w:pPr>
                                    <w:jc w:val="center"/>
                                    <w:rPr>
                                      <w:rFonts w:ascii="Times New Roman" w:hAnsi="Times New Roman" w:cs="Times New Roman"/>
                                      <w:sz w:val="16"/>
                                      <w:szCs w:val="16"/>
                                    </w:rPr>
                                  </w:pPr>
                                  <w:r>
                                    <w:rPr>
                                      <w:rFonts w:ascii="Times New Roman" w:hAnsi="Times New Roman" w:cs="Times New Roman"/>
                                      <w:sz w:val="16"/>
                                      <w:szCs w:val="16"/>
                                    </w:rPr>
                                    <w:t>10</w:t>
                                  </w:r>
                                </w:p>
                              </w:tc>
                              <w:tc>
                                <w:tcPr>
                                  <w:tcW w:w="1975" w:type="dxa"/>
                                  <w:vAlign w:val="center"/>
                                </w:tcPr>
                                <w:p w:rsidR="00293DBE" w:rsidRDefault="00293DBE" w:rsidP="002616A6">
                                  <w:pPr>
                                    <w:jc w:val="center"/>
                                    <w:rPr>
                                      <w:rFonts w:ascii="Times New Roman" w:hAnsi="Times New Roman" w:cs="Times New Roman"/>
                                      <w:sz w:val="18"/>
                                      <w:szCs w:val="18"/>
                                    </w:rPr>
                                  </w:pPr>
                                </w:p>
                                <w:p w:rsidR="00293DBE" w:rsidRPr="002616A6" w:rsidRDefault="00293DBE" w:rsidP="002616A6">
                                  <w:pPr>
                                    <w:jc w:val="center"/>
                                    <w:rPr>
                                      <w:rFonts w:ascii="Times New Roman" w:hAnsi="Times New Roman" w:cs="Times New Roman"/>
                                      <w:sz w:val="18"/>
                                      <w:szCs w:val="18"/>
                                    </w:rPr>
                                  </w:pPr>
                                  <w:r w:rsidRPr="002616A6">
                                    <w:rPr>
                                      <w:rFonts w:ascii="Times New Roman" w:hAnsi="Times New Roman" w:cs="Times New Roman"/>
                                      <w:sz w:val="18"/>
                                      <w:szCs w:val="18"/>
                                    </w:rPr>
                                    <w:t>10</w:t>
                                  </w:r>
                                  <w:r>
                                    <w:rPr>
                                      <w:rFonts w:ascii="Times New Roman" w:hAnsi="Times New Roman" w:cs="Times New Roman"/>
                                      <w:sz w:val="18"/>
                                      <w:szCs w:val="18"/>
                                    </w:rPr>
                                    <w:t>0</w:t>
                                  </w:r>
                                </w:p>
                                <w:p w:rsidR="00293DBE" w:rsidRPr="002616A6" w:rsidRDefault="00293DBE" w:rsidP="002616A6">
                                  <w:pPr>
                                    <w:jc w:val="center"/>
                                    <w:rPr>
                                      <w:rFonts w:ascii="Times New Roman" w:hAnsi="Times New Roman" w:cs="Times New Roman"/>
                                      <w:sz w:val="18"/>
                                      <w:szCs w:val="18"/>
                                    </w:rPr>
                                  </w:pPr>
                                </w:p>
                              </w:tc>
                              <w:tc>
                                <w:tcPr>
                                  <w:tcW w:w="1710" w:type="dxa"/>
                                  <w:vMerge/>
                                  <w:tcBorders>
                                    <w:bottom w:val="nil"/>
                                  </w:tcBorders>
                                  <w:vAlign w:val="center"/>
                                </w:tcPr>
                                <w:p w:rsidR="00293DBE" w:rsidRPr="002616A6" w:rsidRDefault="00293DBE" w:rsidP="002616A6">
                                  <w:pPr>
                                    <w:rPr>
                                      <w:rFonts w:ascii="Times New Roman" w:hAnsi="Times New Roman" w:cs="Times New Roman"/>
                                      <w:sz w:val="18"/>
                                      <w:szCs w:val="18"/>
                                    </w:rPr>
                                  </w:pPr>
                                </w:p>
                              </w:tc>
                            </w:tr>
                          </w:tbl>
                          <w:p w:rsidR="000D75D1" w:rsidRPr="00C032B7" w:rsidRDefault="000D75D1" w:rsidP="001A6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6.25pt;margin-top:19.85pt;width:486pt;height:14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" filled="f" stroked="f" strokeweight=".5pt">
                <v:textbox>
                  <w:txbxContent>
                    <w:tbl>
                      <w:tblPr>
                        <w:tblStyle w:val="TableGrid"/>
                        <w:tblW w:w="11083" w:type="dxa"/>
                        <w:tblLayout w:type="fixed"/>
                        <w:tblLook w:val="04A0" w:firstRow="1" w:lastRow="0" w:firstColumn="1" w:lastColumn="0" w:noHBand="0" w:noVBand="1"/>
                      </w:tblPr>
                      <w:tblGrid>
                        <w:gridCol w:w="2088"/>
                        <w:gridCol w:w="1728"/>
                        <w:gridCol w:w="1422"/>
                        <w:gridCol w:w="2160"/>
                        <w:gridCol w:w="1975"/>
                        <w:gridCol w:w="1710"/>
                      </w:tblGrid>
                      <w:tr w:rsidR="00293DBE" w:rsidTr="001A6D45">
                        <w:trPr>
                          <w:trHeight w:val="803"/>
                        </w:trPr>
                        <w:tc>
                          <w:tcPr>
                            <w:tcW w:w="2088" w:type="dxa"/>
                            <w:vAlign w:val="center"/>
                          </w:tcPr>
                          <w:p w:rsidR="00293DBE" w:rsidRPr="00293DBE" w:rsidRDefault="00293DBE" w:rsidP="001568F5">
                            <w:pPr>
                              <w:jc w:val="center"/>
                              <w:rPr>
                                <w:rFonts w:ascii="Times New Roman" w:hAnsi="Times New Roman" w:cs="Times New Roman"/>
                                <w:b/>
                                <w:bCs/>
                                <w:sz w:val="18"/>
                                <w:szCs w:val="18"/>
                              </w:rPr>
                            </w:pPr>
                            <w:r w:rsidRPr="00293DBE">
                              <w:rPr>
                                <w:rFonts w:ascii="Times New Roman" w:hAnsi="Times New Roman" w:cs="Times New Roman"/>
                                <w:b/>
                                <w:bCs/>
                                <w:sz w:val="18"/>
                                <w:szCs w:val="18"/>
                              </w:rPr>
                              <w:t>Tasks  Description</w:t>
                            </w:r>
                          </w:p>
                        </w:tc>
                        <w:tc>
                          <w:tcPr>
                            <w:tcW w:w="1728" w:type="dxa"/>
                            <w:vAlign w:val="center"/>
                          </w:tcPr>
                          <w:p w:rsidR="00293DBE" w:rsidRPr="00293DBE" w:rsidRDefault="00293DBE" w:rsidP="001568F5">
                            <w:pPr>
                              <w:jc w:val="center"/>
                              <w:rPr>
                                <w:rFonts w:ascii="Times New Roman" w:hAnsi="Times New Roman" w:cs="Times New Roman"/>
                                <w:b/>
                                <w:bCs/>
                                <w:sz w:val="18"/>
                                <w:szCs w:val="18"/>
                              </w:rPr>
                            </w:pPr>
                            <w:r w:rsidRPr="00293DBE">
                              <w:rPr>
                                <w:rFonts w:ascii="Times New Roman" w:hAnsi="Times New Roman" w:cs="Times New Roman"/>
                                <w:b/>
                                <w:bCs/>
                                <w:sz w:val="18"/>
                                <w:szCs w:val="18"/>
                              </w:rPr>
                              <w:t>Bid  Security</w:t>
                            </w:r>
                          </w:p>
                          <w:p w:rsidR="00293DBE" w:rsidRPr="00293DBE" w:rsidRDefault="00293DBE" w:rsidP="001568F5">
                            <w:pPr>
                              <w:jc w:val="center"/>
                              <w:rPr>
                                <w:rFonts w:ascii="Times New Roman" w:hAnsi="Times New Roman" w:cs="Times New Roman"/>
                                <w:b/>
                                <w:bCs/>
                                <w:sz w:val="18"/>
                                <w:szCs w:val="18"/>
                              </w:rPr>
                            </w:pPr>
                          </w:p>
                          <w:p w:rsidR="00293DBE" w:rsidRPr="00293DBE" w:rsidRDefault="00293DBE" w:rsidP="001568F5">
                            <w:pPr>
                              <w:jc w:val="center"/>
                              <w:rPr>
                                <w:rFonts w:ascii="Times New Roman" w:hAnsi="Times New Roman" w:cs="Times New Roman"/>
                                <w:b/>
                                <w:bCs/>
                                <w:sz w:val="18"/>
                                <w:szCs w:val="18"/>
                              </w:rPr>
                            </w:pPr>
                            <w:r w:rsidRPr="00293DBE">
                              <w:rPr>
                                <w:rFonts w:ascii="Times New Roman" w:hAnsi="Times New Roman" w:cs="Times New Roman"/>
                                <w:b/>
                                <w:bCs/>
                                <w:sz w:val="18"/>
                                <w:szCs w:val="18"/>
                              </w:rPr>
                              <w:t>(</w:t>
                            </w:r>
                            <w:proofErr w:type="spellStart"/>
                            <w:r w:rsidRPr="00293DBE">
                              <w:rPr>
                                <w:rFonts w:ascii="Times New Roman" w:hAnsi="Times New Roman" w:cs="Times New Roman"/>
                                <w:b/>
                                <w:bCs/>
                                <w:sz w:val="18"/>
                                <w:szCs w:val="18"/>
                              </w:rPr>
                              <w:t>Rs</w:t>
                            </w:r>
                            <w:proofErr w:type="spellEnd"/>
                            <w:r w:rsidRPr="00293DBE">
                              <w:rPr>
                                <w:rFonts w:ascii="Times New Roman" w:hAnsi="Times New Roman" w:cs="Times New Roman"/>
                                <w:b/>
                                <w:bCs/>
                                <w:sz w:val="18"/>
                                <w:szCs w:val="18"/>
                              </w:rPr>
                              <w:t>.)</w:t>
                            </w:r>
                          </w:p>
                        </w:tc>
                        <w:tc>
                          <w:tcPr>
                            <w:tcW w:w="1422" w:type="dxa"/>
                            <w:vAlign w:val="center"/>
                          </w:tcPr>
                          <w:p w:rsidR="00293DBE" w:rsidRPr="00293DBE" w:rsidRDefault="00293DBE" w:rsidP="001568F5">
                            <w:pPr>
                              <w:jc w:val="center"/>
                              <w:rPr>
                                <w:b/>
                                <w:bCs/>
                                <w:sz w:val="18"/>
                                <w:szCs w:val="18"/>
                              </w:rPr>
                            </w:pPr>
                            <w:r w:rsidRPr="00293DBE">
                              <w:rPr>
                                <w:b/>
                                <w:bCs/>
                                <w:sz w:val="18"/>
                                <w:szCs w:val="18"/>
                              </w:rPr>
                              <w:t>Bid Security</w:t>
                            </w:r>
                          </w:p>
                          <w:p w:rsidR="00293DBE" w:rsidRPr="00293DBE" w:rsidRDefault="00293DBE" w:rsidP="001568F5">
                            <w:pPr>
                              <w:jc w:val="center"/>
                              <w:rPr>
                                <w:b/>
                                <w:bCs/>
                                <w:iCs/>
                                <w:sz w:val="18"/>
                                <w:szCs w:val="18"/>
                              </w:rPr>
                            </w:pPr>
                            <w:r w:rsidRPr="00293DBE">
                              <w:rPr>
                                <w:b/>
                                <w:bCs/>
                                <w:iCs/>
                                <w:sz w:val="18"/>
                                <w:szCs w:val="18"/>
                              </w:rPr>
                              <w:t>Valid Period</w:t>
                            </w:r>
                          </w:p>
                          <w:p w:rsidR="00293DBE" w:rsidRPr="00293DBE" w:rsidRDefault="00293DBE" w:rsidP="001568F5">
                            <w:pPr>
                              <w:jc w:val="center"/>
                              <w:rPr>
                                <w:b/>
                                <w:bCs/>
                                <w:sz w:val="18"/>
                                <w:szCs w:val="18"/>
                              </w:rPr>
                            </w:pPr>
                            <w:r w:rsidRPr="00293DBE">
                              <w:rPr>
                                <w:b/>
                                <w:bCs/>
                                <w:iCs/>
                                <w:sz w:val="18"/>
                                <w:szCs w:val="18"/>
                              </w:rPr>
                              <w:t>Until</w:t>
                            </w:r>
                          </w:p>
                        </w:tc>
                        <w:tc>
                          <w:tcPr>
                            <w:tcW w:w="2160" w:type="dxa"/>
                            <w:vAlign w:val="center"/>
                          </w:tcPr>
                          <w:p w:rsidR="00293DBE" w:rsidRPr="00293DBE" w:rsidRDefault="00293DBE" w:rsidP="001568F5">
                            <w:pPr>
                              <w:jc w:val="center"/>
                              <w:rPr>
                                <w:rFonts w:ascii="Times New Roman" w:hAnsi="Times New Roman" w:cs="Times New Roman"/>
                                <w:b/>
                                <w:bCs/>
                                <w:sz w:val="18"/>
                                <w:szCs w:val="18"/>
                              </w:rPr>
                            </w:pPr>
                            <w:r w:rsidRPr="00293DBE">
                              <w:rPr>
                                <w:rFonts w:ascii="Times New Roman" w:hAnsi="Times New Roman" w:cs="Times New Roman"/>
                                <w:b/>
                                <w:bCs/>
                                <w:sz w:val="18"/>
                                <w:szCs w:val="18"/>
                              </w:rPr>
                              <w:t>Minimum Working Capital requirements or Credit Facility</w:t>
                            </w:r>
                          </w:p>
                          <w:p w:rsidR="00293DBE" w:rsidRPr="00293DBE" w:rsidRDefault="00293DBE" w:rsidP="001568F5">
                            <w:pPr>
                              <w:jc w:val="center"/>
                              <w:rPr>
                                <w:rFonts w:ascii="Times New Roman" w:hAnsi="Times New Roman" w:cs="Times New Roman"/>
                                <w:b/>
                                <w:bCs/>
                                <w:sz w:val="18"/>
                                <w:szCs w:val="18"/>
                              </w:rPr>
                            </w:pPr>
                            <w:proofErr w:type="spellStart"/>
                            <w:r w:rsidRPr="00293DBE">
                              <w:rPr>
                                <w:rFonts w:ascii="Times New Roman" w:hAnsi="Times New Roman" w:cs="Times New Roman"/>
                                <w:b/>
                                <w:bCs/>
                                <w:sz w:val="18"/>
                                <w:szCs w:val="18"/>
                              </w:rPr>
                              <w:t>Rs</w:t>
                            </w:r>
                            <w:proofErr w:type="spellEnd"/>
                            <w:r w:rsidRPr="00293DBE">
                              <w:rPr>
                                <w:rFonts w:ascii="Times New Roman" w:hAnsi="Times New Roman" w:cs="Times New Roman"/>
                                <w:b/>
                                <w:bCs/>
                                <w:sz w:val="18"/>
                                <w:szCs w:val="18"/>
                              </w:rPr>
                              <w:t xml:space="preserve">. </w:t>
                            </w:r>
                            <w:proofErr w:type="spellStart"/>
                            <w:r w:rsidRPr="00293DBE">
                              <w:rPr>
                                <w:rFonts w:ascii="Times New Roman" w:hAnsi="Times New Roman" w:cs="Times New Roman"/>
                                <w:b/>
                                <w:bCs/>
                                <w:sz w:val="18"/>
                                <w:szCs w:val="18"/>
                              </w:rPr>
                              <w:t>Mn</w:t>
                            </w:r>
                            <w:proofErr w:type="spellEnd"/>
                          </w:p>
                        </w:tc>
                        <w:tc>
                          <w:tcPr>
                            <w:tcW w:w="1975" w:type="dxa"/>
                            <w:vAlign w:val="center"/>
                          </w:tcPr>
                          <w:p w:rsidR="00293DBE" w:rsidRPr="00293DBE" w:rsidRDefault="00293DBE" w:rsidP="001568F5">
                            <w:pPr>
                              <w:jc w:val="center"/>
                              <w:rPr>
                                <w:rFonts w:ascii="Times New Roman" w:hAnsi="Times New Roman" w:cs="Times New Roman"/>
                                <w:b/>
                                <w:bCs/>
                                <w:sz w:val="18"/>
                                <w:szCs w:val="18"/>
                              </w:rPr>
                            </w:pPr>
                            <w:r w:rsidRPr="00293DBE">
                              <w:rPr>
                                <w:rFonts w:ascii="Times New Roman" w:hAnsi="Times New Roman" w:cs="Times New Roman"/>
                                <w:b/>
                                <w:bCs/>
                                <w:sz w:val="18"/>
                                <w:szCs w:val="18"/>
                              </w:rPr>
                              <w:t>Average annual turnover for AV Products  value</w:t>
                            </w:r>
                            <w:r w:rsidR="00DB5381">
                              <w:rPr>
                                <w:rFonts w:ascii="Times New Roman" w:hAnsi="Times New Roman" w:cs="Times New Roman"/>
                                <w:b/>
                                <w:bCs/>
                                <w:sz w:val="18"/>
                                <w:szCs w:val="18"/>
                              </w:rPr>
                              <w:t>,</w:t>
                            </w:r>
                            <w:r w:rsidRPr="00293DBE">
                              <w:rPr>
                                <w:rFonts w:ascii="Times New Roman" w:hAnsi="Times New Roman" w:cs="Times New Roman"/>
                                <w:b/>
                                <w:bCs/>
                                <w:sz w:val="18"/>
                                <w:szCs w:val="18"/>
                              </w:rPr>
                              <w:t xml:space="preserve"> equal or more than of </w:t>
                            </w:r>
                            <w:proofErr w:type="spellStart"/>
                            <w:r w:rsidRPr="00293DBE">
                              <w:rPr>
                                <w:rFonts w:ascii="Times New Roman" w:hAnsi="Times New Roman" w:cs="Times New Roman"/>
                                <w:b/>
                                <w:bCs/>
                                <w:sz w:val="18"/>
                                <w:szCs w:val="18"/>
                              </w:rPr>
                              <w:t>Rs</w:t>
                            </w:r>
                            <w:proofErr w:type="spellEnd"/>
                            <w:r w:rsidRPr="00293DBE">
                              <w:rPr>
                                <w:rFonts w:ascii="Times New Roman" w:hAnsi="Times New Roman" w:cs="Times New Roman"/>
                                <w:b/>
                                <w:bCs/>
                                <w:sz w:val="18"/>
                                <w:szCs w:val="18"/>
                              </w:rPr>
                              <w:t xml:space="preserve">. </w:t>
                            </w:r>
                            <w:proofErr w:type="spellStart"/>
                            <w:r w:rsidRPr="00293DBE">
                              <w:rPr>
                                <w:rFonts w:ascii="Times New Roman" w:hAnsi="Times New Roman" w:cs="Times New Roman"/>
                                <w:b/>
                                <w:bCs/>
                                <w:sz w:val="18"/>
                                <w:szCs w:val="18"/>
                              </w:rPr>
                              <w:t>Mn</w:t>
                            </w:r>
                            <w:proofErr w:type="spellEnd"/>
                            <w:r w:rsidRPr="00293DBE">
                              <w:rPr>
                                <w:rFonts w:ascii="Times New Roman" w:hAnsi="Times New Roman" w:cs="Times New Roman"/>
                                <w:b/>
                                <w:bCs/>
                                <w:sz w:val="18"/>
                                <w:szCs w:val="18"/>
                              </w:rPr>
                              <w:t xml:space="preserve"> </w:t>
                            </w:r>
                          </w:p>
                          <w:p w:rsidR="00293DBE" w:rsidRPr="00293DBE" w:rsidRDefault="00293DBE" w:rsidP="001568F5">
                            <w:pPr>
                              <w:jc w:val="center"/>
                              <w:rPr>
                                <w:rFonts w:ascii="Times New Roman" w:hAnsi="Times New Roman" w:cs="Times New Roman"/>
                                <w:b/>
                                <w:bCs/>
                                <w:sz w:val="18"/>
                                <w:szCs w:val="18"/>
                              </w:rPr>
                            </w:pPr>
                            <w:r w:rsidRPr="00293DBE">
                              <w:rPr>
                                <w:rFonts w:ascii="Times New Roman" w:hAnsi="Times New Roman" w:cs="Times New Roman"/>
                                <w:b/>
                                <w:bCs/>
                                <w:sz w:val="18"/>
                                <w:szCs w:val="18"/>
                              </w:rPr>
                              <w:t>(in recent last 3 years)</w:t>
                            </w:r>
                          </w:p>
                        </w:tc>
                        <w:tc>
                          <w:tcPr>
                            <w:tcW w:w="1710" w:type="dxa"/>
                            <w:vMerge w:val="restart"/>
                            <w:tcBorders>
                              <w:top w:val="nil"/>
                            </w:tcBorders>
                            <w:vAlign w:val="center"/>
                          </w:tcPr>
                          <w:p w:rsidR="00293DBE" w:rsidRPr="002616A6" w:rsidRDefault="00293DBE" w:rsidP="002616A6">
                            <w:pPr>
                              <w:rPr>
                                <w:rFonts w:ascii="Times New Roman" w:hAnsi="Times New Roman" w:cs="Times New Roman"/>
                                <w:b/>
                                <w:bCs/>
                                <w:sz w:val="16"/>
                                <w:szCs w:val="16"/>
                              </w:rPr>
                            </w:pPr>
                          </w:p>
                        </w:tc>
                      </w:tr>
                      <w:tr w:rsidR="00293DBE" w:rsidRPr="000D7060" w:rsidTr="001A6D45">
                        <w:trPr>
                          <w:trHeight w:val="1055"/>
                        </w:trPr>
                        <w:tc>
                          <w:tcPr>
                            <w:tcW w:w="2088" w:type="dxa"/>
                            <w:vAlign w:val="center"/>
                          </w:tcPr>
                          <w:p w:rsidR="00293DBE" w:rsidRPr="002616A6" w:rsidRDefault="00293DBE" w:rsidP="001568F5">
                            <w:pPr>
                              <w:rPr>
                                <w:rFonts w:ascii="Times New Roman" w:hAnsi="Times New Roman" w:cs="Times New Roman"/>
                                <w:sz w:val="20"/>
                                <w:szCs w:val="20"/>
                              </w:rPr>
                            </w:pPr>
                            <w:r w:rsidRPr="002616A6">
                              <w:rPr>
                                <w:rFonts w:ascii="Times New Roman" w:hAnsi="Times New Roman" w:cs="Times New Roman"/>
                                <w:sz w:val="20"/>
                                <w:szCs w:val="20"/>
                              </w:rPr>
                              <w:t>Suppling, Installation, Commissioning of Audio/ Video Equipment</w:t>
                            </w:r>
                          </w:p>
                        </w:tc>
                        <w:tc>
                          <w:tcPr>
                            <w:tcW w:w="1728" w:type="dxa"/>
                            <w:vAlign w:val="center"/>
                          </w:tcPr>
                          <w:p w:rsidR="00293DBE" w:rsidRPr="002616A6" w:rsidRDefault="00293DBE" w:rsidP="001568F5">
                            <w:pPr>
                              <w:rPr>
                                <w:rFonts w:ascii="Times New Roman" w:hAnsi="Times New Roman" w:cs="Times New Roman"/>
                                <w:sz w:val="20"/>
                                <w:szCs w:val="20"/>
                              </w:rPr>
                            </w:pPr>
                            <w:r w:rsidRPr="002616A6">
                              <w:rPr>
                                <w:rFonts w:ascii="Times New Roman" w:hAnsi="Times New Roman" w:cs="Times New Roman"/>
                                <w:sz w:val="20"/>
                                <w:szCs w:val="20"/>
                              </w:rPr>
                              <w:t>The bid security shall be equivalent to 2% of the total cost of the bid</w:t>
                            </w:r>
                          </w:p>
                        </w:tc>
                        <w:tc>
                          <w:tcPr>
                            <w:tcW w:w="1422" w:type="dxa"/>
                            <w:vAlign w:val="center"/>
                          </w:tcPr>
                          <w:p w:rsidR="00293DBE" w:rsidRPr="00293DBE" w:rsidRDefault="00293DBE" w:rsidP="00293DBE">
                            <w:pPr>
                              <w:rPr>
                                <w:iCs/>
                                <w:sz w:val="20"/>
                              </w:rPr>
                            </w:pPr>
                            <w:r w:rsidRPr="00293DBE">
                              <w:rPr>
                                <w:iCs/>
                                <w:sz w:val="20"/>
                              </w:rPr>
                              <w:t>13</w:t>
                            </w:r>
                            <w:r w:rsidRPr="00293DBE">
                              <w:rPr>
                                <w:iCs/>
                                <w:sz w:val="20"/>
                                <w:vertAlign w:val="superscript"/>
                              </w:rPr>
                              <w:t>th</w:t>
                            </w:r>
                            <w:r w:rsidRPr="00293DBE">
                              <w:rPr>
                                <w:iCs/>
                                <w:sz w:val="20"/>
                              </w:rPr>
                              <w:t xml:space="preserve"> December</w:t>
                            </w:r>
                          </w:p>
                          <w:p w:rsidR="00293DBE" w:rsidRPr="00293DBE" w:rsidRDefault="00293DBE" w:rsidP="00293DBE">
                            <w:pPr>
                              <w:rPr>
                                <w:sz w:val="20"/>
                                <w:highlight w:val="yellow"/>
                              </w:rPr>
                            </w:pPr>
                            <w:r w:rsidRPr="00293DBE">
                              <w:rPr>
                                <w:iCs/>
                                <w:sz w:val="20"/>
                              </w:rPr>
                              <w:t>2018</w:t>
                            </w:r>
                          </w:p>
                        </w:tc>
                        <w:tc>
                          <w:tcPr>
                            <w:tcW w:w="2160" w:type="dxa"/>
                            <w:vAlign w:val="center"/>
                          </w:tcPr>
                          <w:p w:rsidR="00293DBE" w:rsidRPr="002616A6" w:rsidRDefault="00293DBE" w:rsidP="00293DBE">
                            <w:pPr>
                              <w:jc w:val="center"/>
                              <w:rPr>
                                <w:rFonts w:ascii="Times New Roman" w:hAnsi="Times New Roman" w:cs="Times New Roman"/>
                                <w:sz w:val="16"/>
                                <w:szCs w:val="16"/>
                              </w:rPr>
                            </w:pPr>
                            <w:r>
                              <w:rPr>
                                <w:rFonts w:ascii="Times New Roman" w:hAnsi="Times New Roman" w:cs="Times New Roman"/>
                                <w:sz w:val="16"/>
                                <w:szCs w:val="16"/>
                              </w:rPr>
                              <w:t>10</w:t>
                            </w:r>
                          </w:p>
                        </w:tc>
                        <w:tc>
                          <w:tcPr>
                            <w:tcW w:w="1975" w:type="dxa"/>
                            <w:vAlign w:val="center"/>
                          </w:tcPr>
                          <w:p w:rsidR="00293DBE" w:rsidRDefault="00293DBE" w:rsidP="002616A6">
                            <w:pPr>
                              <w:jc w:val="center"/>
                              <w:rPr>
                                <w:rFonts w:ascii="Times New Roman" w:hAnsi="Times New Roman" w:cs="Times New Roman"/>
                                <w:sz w:val="18"/>
                                <w:szCs w:val="18"/>
                              </w:rPr>
                            </w:pPr>
                          </w:p>
                          <w:p w:rsidR="00293DBE" w:rsidRPr="002616A6" w:rsidRDefault="00293DBE" w:rsidP="002616A6">
                            <w:pPr>
                              <w:jc w:val="center"/>
                              <w:rPr>
                                <w:rFonts w:ascii="Times New Roman" w:hAnsi="Times New Roman" w:cs="Times New Roman"/>
                                <w:sz w:val="18"/>
                                <w:szCs w:val="18"/>
                              </w:rPr>
                            </w:pPr>
                            <w:r w:rsidRPr="002616A6">
                              <w:rPr>
                                <w:rFonts w:ascii="Times New Roman" w:hAnsi="Times New Roman" w:cs="Times New Roman"/>
                                <w:sz w:val="18"/>
                                <w:szCs w:val="18"/>
                              </w:rPr>
                              <w:t>10</w:t>
                            </w:r>
                            <w:r>
                              <w:rPr>
                                <w:rFonts w:ascii="Times New Roman" w:hAnsi="Times New Roman" w:cs="Times New Roman"/>
                                <w:sz w:val="18"/>
                                <w:szCs w:val="18"/>
                              </w:rPr>
                              <w:t>0</w:t>
                            </w:r>
                          </w:p>
                          <w:p w:rsidR="00293DBE" w:rsidRPr="002616A6" w:rsidRDefault="00293DBE" w:rsidP="002616A6">
                            <w:pPr>
                              <w:jc w:val="center"/>
                              <w:rPr>
                                <w:rFonts w:ascii="Times New Roman" w:hAnsi="Times New Roman" w:cs="Times New Roman"/>
                                <w:sz w:val="18"/>
                                <w:szCs w:val="18"/>
                              </w:rPr>
                            </w:pPr>
                          </w:p>
                        </w:tc>
                        <w:tc>
                          <w:tcPr>
                            <w:tcW w:w="1710" w:type="dxa"/>
                            <w:vMerge/>
                            <w:tcBorders>
                              <w:bottom w:val="nil"/>
                            </w:tcBorders>
                            <w:vAlign w:val="center"/>
                          </w:tcPr>
                          <w:p w:rsidR="00293DBE" w:rsidRPr="002616A6" w:rsidRDefault="00293DBE" w:rsidP="002616A6">
                            <w:pPr>
                              <w:rPr>
                                <w:rFonts w:ascii="Times New Roman" w:hAnsi="Times New Roman" w:cs="Times New Roman"/>
                                <w:sz w:val="18"/>
                                <w:szCs w:val="18"/>
                              </w:rPr>
                            </w:pPr>
                          </w:p>
                        </w:tc>
                      </w:tr>
                    </w:tbl>
                    <w:p w:rsidR="000D75D1" w:rsidRPr="00C032B7" w:rsidRDefault="000D75D1" w:rsidP="001A6D45"/>
                  </w:txbxContent>
                </v:textbox>
              </v:shape>
            </w:pict>
          </mc:Fallback>
        </mc:AlternateContent>
      </w:r>
      <w:r w:rsidR="00A72DDD">
        <w:tab/>
      </w:r>
    </w:p>
    <w:p w:rsidR="003E07CF" w:rsidRPr="003E07CF" w:rsidRDefault="003E07CF" w:rsidP="003E07CF"/>
    <w:p w:rsidR="003E07CF" w:rsidRPr="003E07CF" w:rsidRDefault="003E07CF" w:rsidP="003E07CF"/>
    <w:p w:rsidR="003E07CF" w:rsidRPr="003E07CF" w:rsidRDefault="003E07CF" w:rsidP="003E07CF"/>
    <w:p w:rsidR="003E07CF" w:rsidRPr="003E07CF" w:rsidRDefault="003E07CF" w:rsidP="003E07CF"/>
    <w:p w:rsidR="003E07CF" w:rsidRPr="003E07CF" w:rsidRDefault="001A6D45" w:rsidP="003E07CF">
      <w:r>
        <w:rPr>
          <w:noProof/>
        </w:rPr>
        <mc:AlternateContent>
          <mc:Choice Requires="wps">
            <w:drawing>
              <wp:anchor distT="0" distB="0" distL="114300" distR="114300" simplePos="0" relativeHeight="251675648" behindDoc="0" locked="0" layoutInCell="1" allowOverlap="1" wp14:anchorId="3792D42E" wp14:editId="16E2B12B">
                <wp:simplePos x="0" y="0"/>
                <wp:positionH relativeFrom="column">
                  <wp:posOffset>-523875</wp:posOffset>
                </wp:positionH>
                <wp:positionV relativeFrom="paragraph">
                  <wp:posOffset>236856</wp:posOffset>
                </wp:positionV>
                <wp:extent cx="6248400" cy="46863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248400" cy="468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7954" w:rsidRPr="00586CCE" w:rsidRDefault="00427954" w:rsidP="008A0BBE">
                            <w:pPr>
                              <w:pStyle w:val="ListParagraph"/>
                              <w:numPr>
                                <w:ilvl w:val="0"/>
                                <w:numId w:val="8"/>
                              </w:numPr>
                              <w:tabs>
                                <w:tab w:val="left" w:pos="360"/>
                                <w:tab w:val="left" w:pos="540"/>
                              </w:tabs>
                              <w:jc w:val="both"/>
                              <w:rPr>
                                <w:rFonts w:ascii="Times New Roman" w:hAnsi="Times New Roman" w:cs="Times New Roman"/>
                                <w:sz w:val="21"/>
                                <w:szCs w:val="21"/>
                              </w:rPr>
                            </w:pPr>
                            <w:r w:rsidRPr="00586CCE">
                              <w:rPr>
                                <w:rFonts w:ascii="Times New Roman" w:hAnsi="Times New Roman" w:cs="Times New Roman"/>
                                <w:sz w:val="21"/>
                                <w:szCs w:val="21"/>
                              </w:rPr>
                              <w:t>Bidding will be conduct</w:t>
                            </w:r>
                            <w:r w:rsidR="00C95D21">
                              <w:rPr>
                                <w:rFonts w:ascii="Times New Roman" w:hAnsi="Times New Roman" w:cs="Times New Roman"/>
                                <w:sz w:val="21"/>
                                <w:szCs w:val="21"/>
                              </w:rPr>
                              <w:t>ed</w:t>
                            </w:r>
                            <w:r w:rsidRPr="00586CCE">
                              <w:rPr>
                                <w:rFonts w:ascii="Times New Roman" w:hAnsi="Times New Roman" w:cs="Times New Roman"/>
                                <w:sz w:val="21"/>
                                <w:szCs w:val="21"/>
                              </w:rPr>
                              <w:t xml:space="preserve"> through National Competitive Bidding (NCB).</w:t>
                            </w:r>
                          </w:p>
                          <w:p w:rsidR="00427954" w:rsidRPr="00586CCE" w:rsidRDefault="00427954" w:rsidP="008A0BBE">
                            <w:pPr>
                              <w:pStyle w:val="ListParagraph"/>
                              <w:numPr>
                                <w:ilvl w:val="0"/>
                                <w:numId w:val="8"/>
                              </w:numPr>
                              <w:tabs>
                                <w:tab w:val="left" w:pos="360"/>
                              </w:tabs>
                              <w:jc w:val="both"/>
                              <w:rPr>
                                <w:rFonts w:ascii="Times New Roman" w:hAnsi="Times New Roman" w:cs="Times New Roman"/>
                                <w:sz w:val="21"/>
                                <w:szCs w:val="21"/>
                              </w:rPr>
                            </w:pPr>
                            <w:r w:rsidRPr="00586CCE">
                              <w:rPr>
                                <w:rFonts w:ascii="Times New Roman" w:hAnsi="Times New Roman" w:cs="Times New Roman"/>
                                <w:sz w:val="21"/>
                                <w:szCs w:val="21"/>
                              </w:rPr>
                              <w:t xml:space="preserve">Multiple options/ Alternatives shall not be </w:t>
                            </w:r>
                            <w:r w:rsidR="00DB5381">
                              <w:rPr>
                                <w:rFonts w:ascii="Times New Roman" w:hAnsi="Times New Roman" w:cs="Times New Roman"/>
                                <w:sz w:val="21"/>
                                <w:szCs w:val="21"/>
                              </w:rPr>
                              <w:t>allowed. (Bidders should comply</w:t>
                            </w:r>
                            <w:r w:rsidRPr="00586CCE">
                              <w:rPr>
                                <w:rFonts w:ascii="Times New Roman" w:hAnsi="Times New Roman" w:cs="Times New Roman"/>
                                <w:sz w:val="21"/>
                                <w:szCs w:val="21"/>
                              </w:rPr>
                              <w:t xml:space="preserve"> purchaser’s specification only)</w:t>
                            </w:r>
                          </w:p>
                          <w:p w:rsidR="00427954" w:rsidRPr="00586CCE" w:rsidRDefault="00C95D21" w:rsidP="008A0BBE">
                            <w:pPr>
                              <w:pStyle w:val="ListParagraph"/>
                              <w:numPr>
                                <w:ilvl w:val="0"/>
                                <w:numId w:val="8"/>
                              </w:numPr>
                              <w:tabs>
                                <w:tab w:val="left" w:pos="360"/>
                              </w:tabs>
                              <w:jc w:val="both"/>
                              <w:rPr>
                                <w:rFonts w:ascii="Times New Roman" w:hAnsi="Times New Roman" w:cs="Times New Roman"/>
                                <w:sz w:val="21"/>
                                <w:szCs w:val="21"/>
                              </w:rPr>
                            </w:pPr>
                            <w:r>
                              <w:rPr>
                                <w:rFonts w:ascii="Times New Roman" w:hAnsi="Times New Roman" w:cs="Times New Roman"/>
                                <w:sz w:val="21"/>
                                <w:szCs w:val="21"/>
                              </w:rPr>
                              <w:t xml:space="preserve">Interested eligible bidders </w:t>
                            </w:r>
                            <w:r w:rsidR="00AA3F02" w:rsidRPr="00586CCE">
                              <w:rPr>
                                <w:rFonts w:ascii="Times New Roman" w:hAnsi="Times New Roman" w:cs="Times New Roman"/>
                                <w:sz w:val="21"/>
                                <w:szCs w:val="21"/>
                              </w:rPr>
                              <w:t>may obtain further information and inspe</w:t>
                            </w:r>
                            <w:r w:rsidR="00DB5381">
                              <w:rPr>
                                <w:rFonts w:ascii="Times New Roman" w:hAnsi="Times New Roman" w:cs="Times New Roman"/>
                                <w:sz w:val="21"/>
                                <w:szCs w:val="21"/>
                              </w:rPr>
                              <w:t>ct the Bidding Document at the Supplies Division of the</w:t>
                            </w:r>
                            <w:r w:rsidR="00AA3F02" w:rsidRPr="00586CCE">
                              <w:rPr>
                                <w:rFonts w:ascii="Times New Roman" w:hAnsi="Times New Roman" w:cs="Times New Roman"/>
                                <w:sz w:val="21"/>
                                <w:szCs w:val="21"/>
                              </w:rPr>
                              <w:t xml:space="preserve"> University from 9.00 am to 3.00 pm on working days</w:t>
                            </w:r>
                            <w:r>
                              <w:rPr>
                                <w:rFonts w:ascii="Times New Roman" w:hAnsi="Times New Roman" w:cs="Times New Roman"/>
                                <w:sz w:val="21"/>
                                <w:szCs w:val="21"/>
                              </w:rPr>
                              <w:t xml:space="preserve"> until</w:t>
                            </w:r>
                            <w:r w:rsidR="00AA3F02" w:rsidRPr="00586CCE">
                              <w:rPr>
                                <w:rFonts w:ascii="Times New Roman" w:hAnsi="Times New Roman" w:cs="Times New Roman"/>
                                <w:sz w:val="21"/>
                                <w:szCs w:val="21"/>
                              </w:rPr>
                              <w:t xml:space="preserve"> 14</w:t>
                            </w:r>
                            <w:r w:rsidR="00AA3F02" w:rsidRPr="00586CCE">
                              <w:rPr>
                                <w:rFonts w:ascii="Times New Roman" w:hAnsi="Times New Roman" w:cs="Times New Roman"/>
                                <w:sz w:val="21"/>
                                <w:szCs w:val="21"/>
                                <w:vertAlign w:val="superscript"/>
                              </w:rPr>
                              <w:t>th</w:t>
                            </w:r>
                            <w:r w:rsidR="00AA3F02" w:rsidRPr="00586CCE">
                              <w:rPr>
                                <w:rFonts w:ascii="Times New Roman" w:hAnsi="Times New Roman" w:cs="Times New Roman"/>
                                <w:sz w:val="21"/>
                                <w:szCs w:val="21"/>
                              </w:rPr>
                              <w:t xml:space="preserve"> August 2018.</w:t>
                            </w:r>
                          </w:p>
                          <w:p w:rsidR="00AA3F02" w:rsidRPr="00586CCE" w:rsidRDefault="00AA3F02" w:rsidP="008A0BBE">
                            <w:pPr>
                              <w:pStyle w:val="ListParagraph"/>
                              <w:numPr>
                                <w:ilvl w:val="0"/>
                                <w:numId w:val="8"/>
                              </w:numPr>
                              <w:tabs>
                                <w:tab w:val="left" w:pos="360"/>
                              </w:tabs>
                              <w:jc w:val="both"/>
                              <w:rPr>
                                <w:rFonts w:ascii="Times New Roman" w:hAnsi="Times New Roman" w:cs="Times New Roman"/>
                                <w:sz w:val="21"/>
                                <w:szCs w:val="21"/>
                              </w:rPr>
                            </w:pPr>
                            <w:r w:rsidRPr="00586CCE">
                              <w:rPr>
                                <w:rFonts w:ascii="Times New Roman" w:hAnsi="Times New Roman" w:cs="Times New Roman"/>
                                <w:sz w:val="21"/>
                                <w:szCs w:val="21"/>
                              </w:rPr>
                              <w:t xml:space="preserve">Bidders shall have valid business registration along with the experiences of suppling AV products. Value and Minimum Working Capital or Credit Facility requirements are stated in the above table. Necessary evidence </w:t>
                            </w:r>
                            <w:r w:rsidR="00DB5381">
                              <w:rPr>
                                <w:rFonts w:ascii="Times New Roman" w:hAnsi="Times New Roman" w:cs="Times New Roman"/>
                                <w:sz w:val="21"/>
                                <w:szCs w:val="21"/>
                              </w:rPr>
                              <w:t xml:space="preserve">and </w:t>
                            </w:r>
                            <w:r w:rsidRPr="00586CCE">
                              <w:rPr>
                                <w:rFonts w:ascii="Times New Roman" w:hAnsi="Times New Roman" w:cs="Times New Roman"/>
                                <w:sz w:val="21"/>
                                <w:szCs w:val="21"/>
                              </w:rPr>
                              <w:t xml:space="preserve">documents shall be submitted to fulfil the above said requirements. Other additional qualifications and experience are included in the Bidding Document </w:t>
                            </w:r>
                          </w:p>
                          <w:p w:rsidR="00AA3F02" w:rsidRPr="00586CCE" w:rsidRDefault="00AA3F02" w:rsidP="008A0BBE">
                            <w:pPr>
                              <w:numPr>
                                <w:ilvl w:val="0"/>
                                <w:numId w:val="8"/>
                              </w:numPr>
                              <w:spacing w:after="120" w:line="240" w:lineRule="auto"/>
                              <w:contextualSpacing/>
                              <w:jc w:val="both"/>
                              <w:rPr>
                                <w:rFonts w:ascii="Times New Roman" w:eastAsia="Calibri" w:hAnsi="Times New Roman" w:cs="Times New Roman"/>
                                <w:sz w:val="21"/>
                                <w:szCs w:val="21"/>
                              </w:rPr>
                            </w:pPr>
                            <w:r w:rsidRPr="00586CCE">
                              <w:rPr>
                                <w:rFonts w:ascii="Times New Roman" w:eastAsia="Calibri" w:hAnsi="Times New Roman" w:cs="Times New Roman"/>
                                <w:sz w:val="21"/>
                                <w:szCs w:val="21"/>
                              </w:rPr>
                              <w:t>A complete set of Bidding Documents may be purchased by interested Bidders on the submission of a written request to the address below</w:t>
                            </w:r>
                            <w:r w:rsidR="00DB5381">
                              <w:rPr>
                                <w:rFonts w:ascii="Times New Roman" w:eastAsia="Calibri" w:hAnsi="Times New Roman" w:cs="Times New Roman"/>
                                <w:sz w:val="21"/>
                                <w:szCs w:val="21"/>
                              </w:rPr>
                              <w:t>,</w:t>
                            </w:r>
                            <w:r w:rsidRPr="00586CCE">
                              <w:rPr>
                                <w:rFonts w:ascii="Times New Roman" w:eastAsia="Calibri" w:hAnsi="Times New Roman" w:cs="Times New Roman"/>
                                <w:sz w:val="21"/>
                                <w:szCs w:val="21"/>
                              </w:rPr>
                              <w:t xml:space="preserve"> from 18</w:t>
                            </w:r>
                            <w:r w:rsidRPr="00586CCE">
                              <w:rPr>
                                <w:rFonts w:ascii="Times New Roman" w:eastAsia="Calibri" w:hAnsi="Times New Roman" w:cs="Times New Roman"/>
                                <w:sz w:val="21"/>
                                <w:szCs w:val="21"/>
                                <w:vertAlign w:val="superscript"/>
                              </w:rPr>
                              <w:t xml:space="preserve">th </w:t>
                            </w:r>
                            <w:r w:rsidRPr="00586CCE">
                              <w:rPr>
                                <w:rFonts w:ascii="Times New Roman" w:eastAsia="Calibri" w:hAnsi="Times New Roman" w:cs="Times New Roman"/>
                                <w:sz w:val="21"/>
                                <w:szCs w:val="21"/>
                              </w:rPr>
                              <w:t>July 2018 to 14</w:t>
                            </w:r>
                            <w:r w:rsidRPr="00586CCE">
                              <w:rPr>
                                <w:rFonts w:ascii="Times New Roman" w:eastAsia="Calibri" w:hAnsi="Times New Roman" w:cs="Times New Roman"/>
                                <w:sz w:val="21"/>
                                <w:szCs w:val="21"/>
                                <w:vertAlign w:val="superscript"/>
                              </w:rPr>
                              <w:t>th</w:t>
                            </w:r>
                            <w:r w:rsidRPr="00586CCE">
                              <w:rPr>
                                <w:rFonts w:ascii="Times New Roman" w:eastAsia="Calibri" w:hAnsi="Times New Roman" w:cs="Times New Roman"/>
                                <w:sz w:val="21"/>
                                <w:szCs w:val="21"/>
                              </w:rPr>
                              <w:t xml:space="preserve"> August 2018</w:t>
                            </w:r>
                            <w:r w:rsidRPr="00586CCE">
                              <w:rPr>
                                <w:rFonts w:ascii="Times New Roman" w:eastAsia="Calibri" w:hAnsi="Times New Roman" w:cs="Times New Roman"/>
                                <w:color w:val="538135"/>
                                <w:sz w:val="21"/>
                                <w:szCs w:val="21"/>
                              </w:rPr>
                              <w:t xml:space="preserve"> </w:t>
                            </w:r>
                            <w:r w:rsidRPr="00586CCE">
                              <w:rPr>
                                <w:rFonts w:ascii="Times New Roman" w:eastAsia="Calibri" w:hAnsi="Times New Roman" w:cs="Times New Roman"/>
                                <w:sz w:val="21"/>
                                <w:szCs w:val="21"/>
                              </w:rPr>
                              <w:t>from 9:00 am to 2:00 pm on working days, and upon payment of a non-refundable fee of Rs.15,000 (Rupees of Fifteen thousand only</w:t>
                            </w:r>
                            <w:r w:rsidRPr="00586CCE">
                              <w:rPr>
                                <w:rFonts w:ascii="Times New Roman" w:eastAsia="Calibri" w:hAnsi="Times New Roman" w:cs="Times New Roman"/>
                                <w:color w:val="538135"/>
                                <w:sz w:val="21"/>
                                <w:szCs w:val="21"/>
                              </w:rPr>
                              <w:t>)</w:t>
                            </w:r>
                            <w:r w:rsidRPr="00586CCE">
                              <w:rPr>
                                <w:rFonts w:ascii="Times New Roman" w:eastAsia="Calibri" w:hAnsi="Times New Roman" w:cs="Times New Roman"/>
                                <w:sz w:val="21"/>
                                <w:szCs w:val="21"/>
                              </w:rPr>
                              <w:t xml:space="preserve"> for document. The method of payment will be in cash at the Finance   Division of this University.</w:t>
                            </w:r>
                          </w:p>
                          <w:p w:rsidR="00AA3F02" w:rsidRPr="00586CCE" w:rsidRDefault="00AA3F02" w:rsidP="008A0BBE">
                            <w:pPr>
                              <w:pStyle w:val="ListParagraph"/>
                              <w:numPr>
                                <w:ilvl w:val="0"/>
                                <w:numId w:val="8"/>
                              </w:numPr>
                              <w:tabs>
                                <w:tab w:val="left" w:pos="360"/>
                              </w:tabs>
                              <w:jc w:val="both"/>
                              <w:rPr>
                                <w:rFonts w:ascii="Times New Roman" w:hAnsi="Times New Roman" w:cs="Times New Roman"/>
                                <w:sz w:val="21"/>
                                <w:szCs w:val="21"/>
                              </w:rPr>
                            </w:pPr>
                            <w:r w:rsidRPr="00586CCE">
                              <w:rPr>
                                <w:rFonts w:ascii="Times New Roman" w:eastAsia="Calibri" w:hAnsi="Times New Roman" w:cs="Times New Roman"/>
                                <w:sz w:val="21"/>
                                <w:szCs w:val="21"/>
                              </w:rPr>
                              <w:t>Pre Bid meeting will be held at 10:00 am on 08</w:t>
                            </w:r>
                            <w:r w:rsidRPr="00586CCE">
                              <w:rPr>
                                <w:rFonts w:ascii="Times New Roman" w:eastAsia="Calibri" w:hAnsi="Times New Roman" w:cs="Times New Roman"/>
                                <w:sz w:val="21"/>
                                <w:szCs w:val="21"/>
                                <w:vertAlign w:val="superscript"/>
                              </w:rPr>
                              <w:t>th</w:t>
                            </w:r>
                            <w:r w:rsidR="00DB5381">
                              <w:rPr>
                                <w:rFonts w:ascii="Times New Roman" w:eastAsia="Calibri" w:hAnsi="Times New Roman" w:cs="Times New Roman"/>
                                <w:sz w:val="21"/>
                                <w:szCs w:val="21"/>
                              </w:rPr>
                              <w:t xml:space="preserve"> August 2018 at Supplies D</w:t>
                            </w:r>
                            <w:r w:rsidRPr="00586CCE">
                              <w:rPr>
                                <w:rFonts w:ascii="Times New Roman" w:eastAsia="Calibri" w:hAnsi="Times New Roman" w:cs="Times New Roman"/>
                                <w:sz w:val="21"/>
                                <w:szCs w:val="21"/>
                              </w:rPr>
                              <w:t>ivision of this University.</w:t>
                            </w:r>
                          </w:p>
                          <w:p w:rsidR="00AD3207" w:rsidRPr="00AD3207" w:rsidRDefault="00AD3207" w:rsidP="00AD3207">
                            <w:pPr>
                              <w:pStyle w:val="ListParagraph"/>
                              <w:numPr>
                                <w:ilvl w:val="0"/>
                                <w:numId w:val="8"/>
                              </w:numPr>
                              <w:jc w:val="both"/>
                              <w:rPr>
                                <w:rFonts w:ascii="Times New Roman" w:hAnsi="Times New Roman" w:cs="Times New Roman"/>
                              </w:rPr>
                            </w:pPr>
                            <w:r w:rsidRPr="00AD3207">
                              <w:rPr>
                                <w:rFonts w:ascii="Times New Roman" w:hAnsi="Times New Roman" w:cs="Times New Roman"/>
                              </w:rPr>
                              <w:t>Sealed bids in duplicate may either be sent b</w:t>
                            </w:r>
                            <w:r w:rsidR="00DB5381">
                              <w:rPr>
                                <w:rFonts w:ascii="Times New Roman" w:hAnsi="Times New Roman" w:cs="Times New Roman"/>
                              </w:rPr>
                              <w:t xml:space="preserve">y registered post addressed to the </w:t>
                            </w:r>
                            <w:r w:rsidRPr="00AD3207">
                              <w:rPr>
                                <w:rFonts w:ascii="Times New Roman" w:hAnsi="Times New Roman" w:cs="Times New Roman"/>
                              </w:rPr>
                              <w:t>Chairman</w:t>
                            </w:r>
                            <w:r w:rsidR="004B767D">
                              <w:rPr>
                                <w:rFonts w:ascii="Times New Roman" w:hAnsi="Times New Roman" w:cs="Times New Roman"/>
                              </w:rPr>
                              <w:t>,</w:t>
                            </w:r>
                            <w:bookmarkStart w:id="0" w:name="_GoBack"/>
                            <w:bookmarkEnd w:id="0"/>
                            <w:r w:rsidRPr="00AD3207">
                              <w:rPr>
                                <w:rFonts w:ascii="Times New Roman" w:hAnsi="Times New Roman" w:cs="Times New Roman"/>
                              </w:rPr>
                              <w:t xml:space="preserve"> Department </w:t>
                            </w:r>
                            <w:proofErr w:type="gramStart"/>
                            <w:r w:rsidRPr="00AD3207">
                              <w:rPr>
                                <w:rFonts w:ascii="Times New Roman" w:hAnsi="Times New Roman" w:cs="Times New Roman"/>
                              </w:rPr>
                              <w:t>Procurement  Committee</w:t>
                            </w:r>
                            <w:proofErr w:type="gramEnd"/>
                            <w:r w:rsidRPr="00AD3207">
                              <w:rPr>
                                <w:rFonts w:ascii="Times New Roman" w:hAnsi="Times New Roman" w:cs="Times New Roman"/>
                              </w:rPr>
                              <w:t xml:space="preserve"> of the University of Vocational Technology</w:t>
                            </w:r>
                            <w:r w:rsidR="003420F8">
                              <w:rPr>
                                <w:rFonts w:ascii="Times New Roman" w:hAnsi="Times New Roman" w:cs="Times New Roman"/>
                              </w:rPr>
                              <w:t>,</w:t>
                            </w:r>
                            <w:r w:rsidRPr="00AD3207">
                              <w:rPr>
                                <w:rFonts w:ascii="Times New Roman" w:hAnsi="Times New Roman" w:cs="Times New Roman"/>
                              </w:rPr>
                              <w:t xml:space="preserve"> No.100, </w:t>
                            </w:r>
                            <w:proofErr w:type="spellStart"/>
                            <w:r w:rsidRPr="00AD3207">
                              <w:rPr>
                                <w:rFonts w:ascii="Times New Roman" w:hAnsi="Times New Roman" w:cs="Times New Roman"/>
                              </w:rPr>
                              <w:t>Kandawala</w:t>
                            </w:r>
                            <w:proofErr w:type="spellEnd"/>
                            <w:r w:rsidRPr="00AD3207">
                              <w:rPr>
                                <w:rFonts w:ascii="Times New Roman" w:hAnsi="Times New Roman" w:cs="Times New Roman"/>
                              </w:rPr>
                              <w:t xml:space="preserve"> Road, </w:t>
                            </w:r>
                            <w:proofErr w:type="spellStart"/>
                            <w:r w:rsidRPr="00AD3207">
                              <w:rPr>
                                <w:rFonts w:ascii="Times New Roman" w:hAnsi="Times New Roman" w:cs="Times New Roman"/>
                              </w:rPr>
                              <w:t>Ratmalana</w:t>
                            </w:r>
                            <w:proofErr w:type="spellEnd"/>
                            <w:r w:rsidRPr="00AD3207">
                              <w:rPr>
                                <w:rFonts w:ascii="Times New Roman" w:hAnsi="Times New Roman" w:cs="Times New Roman"/>
                              </w:rPr>
                              <w:t>” or deposited in the T</w:t>
                            </w:r>
                            <w:r w:rsidR="00DB5381">
                              <w:rPr>
                                <w:rFonts w:ascii="Times New Roman" w:hAnsi="Times New Roman" w:cs="Times New Roman"/>
                              </w:rPr>
                              <w:t>ender Box kept at the Supplies D</w:t>
                            </w:r>
                            <w:r w:rsidRPr="00AD3207">
                              <w:rPr>
                                <w:rFonts w:ascii="Times New Roman" w:hAnsi="Times New Roman" w:cs="Times New Roman"/>
                              </w:rPr>
                              <w:t xml:space="preserve">ivision of the University </w:t>
                            </w:r>
                            <w:r w:rsidR="00DB5381">
                              <w:rPr>
                                <w:rFonts w:ascii="Times New Roman" w:hAnsi="Times New Roman" w:cs="Times New Roman"/>
                              </w:rPr>
                              <w:t xml:space="preserve">to receive before 2.00 </w:t>
                            </w:r>
                            <w:proofErr w:type="spellStart"/>
                            <w:r w:rsidR="00DB5381">
                              <w:rPr>
                                <w:rFonts w:ascii="Times New Roman" w:hAnsi="Times New Roman" w:cs="Times New Roman"/>
                              </w:rPr>
                              <w:t>p.m</w:t>
                            </w:r>
                            <w:proofErr w:type="spellEnd"/>
                            <w:r w:rsidR="00DB5381">
                              <w:rPr>
                                <w:rFonts w:ascii="Times New Roman" w:hAnsi="Times New Roman" w:cs="Times New Roman"/>
                              </w:rPr>
                              <w:t xml:space="preserve"> of</w:t>
                            </w:r>
                            <w:r>
                              <w:rPr>
                                <w:rFonts w:ascii="Times New Roman" w:hAnsi="Times New Roman" w:cs="Times New Roman"/>
                              </w:rPr>
                              <w:t xml:space="preserve"> 15</w:t>
                            </w:r>
                            <w:r w:rsidR="003420F8">
                              <w:rPr>
                                <w:rFonts w:ascii="Times New Roman" w:hAnsi="Times New Roman" w:cs="Times New Roman"/>
                              </w:rPr>
                              <w:t>.08.2018  “P</w:t>
                            </w:r>
                            <w:r w:rsidRPr="00AD3207">
                              <w:rPr>
                                <w:rFonts w:ascii="Times New Roman" w:hAnsi="Times New Roman" w:cs="Times New Roman"/>
                              </w:rPr>
                              <w:t xml:space="preserve">rocurement </w:t>
                            </w:r>
                            <w:r w:rsidR="003420F8">
                              <w:rPr>
                                <w:rFonts w:ascii="Times New Roman" w:hAnsi="Times New Roman" w:cs="Times New Roman"/>
                              </w:rPr>
                              <w:t>No, D</w:t>
                            </w:r>
                            <w:r w:rsidR="00DB5381">
                              <w:rPr>
                                <w:rFonts w:ascii="Times New Roman" w:hAnsi="Times New Roman" w:cs="Times New Roman"/>
                              </w:rPr>
                              <w:t>etails of the P</w:t>
                            </w:r>
                            <w:r w:rsidRPr="00AD3207">
                              <w:rPr>
                                <w:rFonts w:ascii="Times New Roman" w:hAnsi="Times New Roman" w:cs="Times New Roman"/>
                              </w:rPr>
                              <w:t xml:space="preserve">rocurement and the date of opening of bids” should be mentioned on the left hand top Conner of the envelope Containing the bid. Bids received late will be rejected. </w:t>
                            </w:r>
                          </w:p>
                          <w:p w:rsidR="00586CCE" w:rsidRPr="00586CCE" w:rsidRDefault="00586CCE" w:rsidP="008A0BBE">
                            <w:pPr>
                              <w:numPr>
                                <w:ilvl w:val="0"/>
                                <w:numId w:val="8"/>
                              </w:numPr>
                              <w:spacing w:after="120" w:line="240" w:lineRule="auto"/>
                              <w:contextualSpacing/>
                              <w:jc w:val="both"/>
                              <w:rPr>
                                <w:rFonts w:ascii="Times New Roman" w:eastAsia="Calibri" w:hAnsi="Times New Roman" w:cs="Times New Roman"/>
                                <w:sz w:val="21"/>
                                <w:szCs w:val="21"/>
                              </w:rPr>
                            </w:pPr>
                            <w:r w:rsidRPr="00586CCE">
                              <w:rPr>
                                <w:rFonts w:ascii="Times New Roman" w:eastAsia="Calibri" w:hAnsi="Times New Roman" w:cs="Times New Roman"/>
                                <w:sz w:val="21"/>
                                <w:szCs w:val="21"/>
                              </w:rPr>
                              <w:t>All bids shall be accompanied by a Bid Security obtained</w:t>
                            </w:r>
                            <w:r w:rsidRPr="00586CCE">
                              <w:rPr>
                                <w:rFonts w:ascii="Times New Roman" w:hAnsi="Times New Roman" w:cs="Times New Roman"/>
                                <w:iCs/>
                                <w:sz w:val="21"/>
                                <w:szCs w:val="21"/>
                              </w:rPr>
                              <w:t xml:space="preserve"> from any Commercial Bank approved by the Central Bank of Sri Lanka</w:t>
                            </w:r>
                            <w:r w:rsidRPr="00586CCE">
                              <w:rPr>
                                <w:rFonts w:ascii="Times New Roman" w:eastAsia="Calibri" w:hAnsi="Times New Roman" w:cs="Times New Roman"/>
                                <w:sz w:val="21"/>
                                <w:szCs w:val="21"/>
                              </w:rPr>
                              <w:t xml:space="preserve">. </w:t>
                            </w:r>
                            <w:r w:rsidRPr="00586CCE">
                              <w:rPr>
                                <w:rFonts w:ascii="Times New Roman" w:hAnsi="Times New Roman" w:cs="Times New Roman"/>
                                <w:sz w:val="21"/>
                                <w:szCs w:val="21"/>
                              </w:rPr>
                              <w:t>The amount of the Bid Security values are stated in the above table</w:t>
                            </w:r>
                            <w:r w:rsidRPr="00586CCE">
                              <w:rPr>
                                <w:rFonts w:ascii="Times New Roman" w:hAnsi="Times New Roman" w:cs="Times New Roman"/>
                                <w:iCs/>
                                <w:sz w:val="21"/>
                                <w:szCs w:val="21"/>
                              </w:rPr>
                              <w:t>, valid until 13</w:t>
                            </w:r>
                            <w:r w:rsidRPr="00586CCE">
                              <w:rPr>
                                <w:rFonts w:ascii="Times New Roman" w:hAnsi="Times New Roman" w:cs="Times New Roman"/>
                                <w:iCs/>
                                <w:sz w:val="21"/>
                                <w:szCs w:val="21"/>
                                <w:vertAlign w:val="superscript"/>
                              </w:rPr>
                              <w:t>th</w:t>
                            </w:r>
                            <w:r w:rsidRPr="00586CCE">
                              <w:rPr>
                                <w:rFonts w:ascii="Times New Roman" w:hAnsi="Times New Roman" w:cs="Times New Roman"/>
                                <w:iCs/>
                                <w:sz w:val="21"/>
                                <w:szCs w:val="21"/>
                              </w:rPr>
                              <w:t xml:space="preserve"> December 2018 from the date of Bids opening and it should be in </w:t>
                            </w:r>
                            <w:proofErr w:type="spellStart"/>
                            <w:r w:rsidRPr="00586CCE">
                              <w:rPr>
                                <w:rFonts w:ascii="Times New Roman" w:hAnsi="Times New Roman" w:cs="Times New Roman"/>
                                <w:iCs/>
                                <w:sz w:val="21"/>
                                <w:szCs w:val="21"/>
                              </w:rPr>
                              <w:t>favo</w:t>
                            </w:r>
                            <w:r w:rsidR="00C95D21">
                              <w:rPr>
                                <w:rFonts w:ascii="Times New Roman" w:hAnsi="Times New Roman" w:cs="Times New Roman"/>
                                <w:iCs/>
                                <w:sz w:val="21"/>
                                <w:szCs w:val="21"/>
                              </w:rPr>
                              <w:t>u</w:t>
                            </w:r>
                            <w:r w:rsidRPr="00586CCE">
                              <w:rPr>
                                <w:rFonts w:ascii="Times New Roman" w:hAnsi="Times New Roman" w:cs="Times New Roman"/>
                                <w:iCs/>
                                <w:sz w:val="21"/>
                                <w:szCs w:val="21"/>
                              </w:rPr>
                              <w:t>r</w:t>
                            </w:r>
                            <w:proofErr w:type="spellEnd"/>
                            <w:r w:rsidRPr="00586CCE">
                              <w:rPr>
                                <w:rFonts w:ascii="Times New Roman" w:hAnsi="Times New Roman" w:cs="Times New Roman"/>
                                <w:iCs/>
                                <w:sz w:val="21"/>
                                <w:szCs w:val="21"/>
                              </w:rPr>
                              <w:t xml:space="preserve"> to </w:t>
                            </w:r>
                            <w:r w:rsidR="00DB5381">
                              <w:rPr>
                                <w:rFonts w:ascii="Times New Roman" w:hAnsi="Times New Roman" w:cs="Times New Roman"/>
                                <w:iCs/>
                                <w:sz w:val="21"/>
                                <w:szCs w:val="21"/>
                              </w:rPr>
                              <w:t xml:space="preserve">the </w:t>
                            </w:r>
                            <w:r w:rsidRPr="00586CCE">
                              <w:rPr>
                                <w:rFonts w:ascii="Times New Roman" w:hAnsi="Times New Roman" w:cs="Times New Roman"/>
                                <w:iCs/>
                                <w:sz w:val="21"/>
                                <w:szCs w:val="21"/>
                              </w:rPr>
                              <w:t>Vice Chancellor,</w:t>
                            </w:r>
                            <w:r w:rsidRPr="00586CCE">
                              <w:rPr>
                                <w:rFonts w:ascii="Times New Roman" w:hAnsi="Times New Roman" w:cs="Times New Roman"/>
                                <w:b/>
                                <w:bCs/>
                                <w:iCs/>
                                <w:sz w:val="21"/>
                                <w:szCs w:val="21"/>
                              </w:rPr>
                              <w:t xml:space="preserve"> </w:t>
                            </w:r>
                            <w:r w:rsidRPr="00586CCE">
                              <w:rPr>
                                <w:rFonts w:ascii="Times New Roman" w:hAnsi="Times New Roman" w:cs="Times New Roman"/>
                                <w:iCs/>
                                <w:sz w:val="21"/>
                                <w:szCs w:val="21"/>
                              </w:rPr>
                              <w:t>University of Vocational Technology.</w:t>
                            </w:r>
                          </w:p>
                          <w:p w:rsidR="00586CCE" w:rsidRPr="00586CCE" w:rsidRDefault="00586CCE" w:rsidP="008A0BBE">
                            <w:pPr>
                              <w:tabs>
                                <w:tab w:val="left" w:pos="2913"/>
                              </w:tabs>
                              <w:spacing w:line="360" w:lineRule="auto"/>
                              <w:ind w:left="360" w:hanging="360"/>
                              <w:contextualSpacing/>
                              <w:jc w:val="both"/>
                              <w:rPr>
                                <w:rFonts w:ascii="Times New Roman" w:eastAsia="Calibri" w:hAnsi="Times New Roman" w:cs="Times New Roman"/>
                                <w:b/>
                                <w:bCs/>
                                <w:sz w:val="21"/>
                                <w:szCs w:val="21"/>
                              </w:rPr>
                            </w:pPr>
                            <w:r w:rsidRPr="00586CCE">
                              <w:rPr>
                                <w:rFonts w:ascii="Times New Roman" w:eastAsia="Calibri" w:hAnsi="Times New Roman" w:cs="Times New Roman"/>
                                <w:b/>
                                <w:bCs/>
                                <w:sz w:val="21"/>
                                <w:szCs w:val="21"/>
                              </w:rPr>
                              <w:tab/>
                            </w:r>
                          </w:p>
                          <w:p w:rsidR="00AA3F02" w:rsidRPr="00AA3F02" w:rsidRDefault="00AA3F02" w:rsidP="008A0BBE">
                            <w:pPr>
                              <w:pStyle w:val="ListParagraph"/>
                              <w:numPr>
                                <w:ilvl w:val="0"/>
                                <w:numId w:val="8"/>
                              </w:numPr>
                              <w:tabs>
                                <w:tab w:val="left" w:pos="360"/>
                              </w:tabs>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41.25pt;margin-top:18.65pt;width:492pt;height:3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" filled="f" stroked="f" strokeweight=".5pt">
                <v:textbox>
                  <w:txbxContent>
                    <w:p w:rsidR="00427954" w:rsidRPr="00586CCE" w:rsidRDefault="00427954" w:rsidP="008A0BBE">
                      <w:pPr>
                        <w:pStyle w:val="ListParagraph"/>
                        <w:numPr>
                          <w:ilvl w:val="0"/>
                          <w:numId w:val="8"/>
                        </w:numPr>
                        <w:tabs>
                          <w:tab w:val="left" w:pos="360"/>
                          <w:tab w:val="left" w:pos="540"/>
                        </w:tabs>
                        <w:jc w:val="both"/>
                        <w:rPr>
                          <w:rFonts w:ascii="Times New Roman" w:hAnsi="Times New Roman" w:cs="Times New Roman"/>
                          <w:sz w:val="21"/>
                          <w:szCs w:val="21"/>
                        </w:rPr>
                      </w:pPr>
                      <w:r w:rsidRPr="00586CCE">
                        <w:rPr>
                          <w:rFonts w:ascii="Times New Roman" w:hAnsi="Times New Roman" w:cs="Times New Roman"/>
                          <w:sz w:val="21"/>
                          <w:szCs w:val="21"/>
                        </w:rPr>
                        <w:t>Bidding will be conduct</w:t>
                      </w:r>
                      <w:r w:rsidR="00C95D21">
                        <w:rPr>
                          <w:rFonts w:ascii="Times New Roman" w:hAnsi="Times New Roman" w:cs="Times New Roman"/>
                          <w:sz w:val="21"/>
                          <w:szCs w:val="21"/>
                        </w:rPr>
                        <w:t>ed</w:t>
                      </w:r>
                      <w:r w:rsidRPr="00586CCE">
                        <w:rPr>
                          <w:rFonts w:ascii="Times New Roman" w:hAnsi="Times New Roman" w:cs="Times New Roman"/>
                          <w:sz w:val="21"/>
                          <w:szCs w:val="21"/>
                        </w:rPr>
                        <w:t xml:space="preserve"> through National Competitive Bidding (NCB).</w:t>
                      </w:r>
                    </w:p>
                    <w:p w:rsidR="00427954" w:rsidRPr="00586CCE" w:rsidRDefault="00427954" w:rsidP="008A0BBE">
                      <w:pPr>
                        <w:pStyle w:val="ListParagraph"/>
                        <w:numPr>
                          <w:ilvl w:val="0"/>
                          <w:numId w:val="8"/>
                        </w:numPr>
                        <w:tabs>
                          <w:tab w:val="left" w:pos="360"/>
                        </w:tabs>
                        <w:jc w:val="both"/>
                        <w:rPr>
                          <w:rFonts w:ascii="Times New Roman" w:hAnsi="Times New Roman" w:cs="Times New Roman"/>
                          <w:sz w:val="21"/>
                          <w:szCs w:val="21"/>
                        </w:rPr>
                      </w:pPr>
                      <w:r w:rsidRPr="00586CCE">
                        <w:rPr>
                          <w:rFonts w:ascii="Times New Roman" w:hAnsi="Times New Roman" w:cs="Times New Roman"/>
                          <w:sz w:val="21"/>
                          <w:szCs w:val="21"/>
                        </w:rPr>
                        <w:t xml:space="preserve">Multiple options/ Alternatives shall not be </w:t>
                      </w:r>
                      <w:r w:rsidR="00DB5381">
                        <w:rPr>
                          <w:rFonts w:ascii="Times New Roman" w:hAnsi="Times New Roman" w:cs="Times New Roman"/>
                          <w:sz w:val="21"/>
                          <w:szCs w:val="21"/>
                        </w:rPr>
                        <w:t>allowed. (Bidders should comply</w:t>
                      </w:r>
                      <w:r w:rsidRPr="00586CCE">
                        <w:rPr>
                          <w:rFonts w:ascii="Times New Roman" w:hAnsi="Times New Roman" w:cs="Times New Roman"/>
                          <w:sz w:val="21"/>
                          <w:szCs w:val="21"/>
                        </w:rPr>
                        <w:t xml:space="preserve"> purchaser’s specification only)</w:t>
                      </w:r>
                    </w:p>
                    <w:p w:rsidR="00427954" w:rsidRPr="00586CCE" w:rsidRDefault="00C95D21" w:rsidP="008A0BBE">
                      <w:pPr>
                        <w:pStyle w:val="ListParagraph"/>
                        <w:numPr>
                          <w:ilvl w:val="0"/>
                          <w:numId w:val="8"/>
                        </w:numPr>
                        <w:tabs>
                          <w:tab w:val="left" w:pos="360"/>
                        </w:tabs>
                        <w:jc w:val="both"/>
                        <w:rPr>
                          <w:rFonts w:ascii="Times New Roman" w:hAnsi="Times New Roman" w:cs="Times New Roman"/>
                          <w:sz w:val="21"/>
                          <w:szCs w:val="21"/>
                        </w:rPr>
                      </w:pPr>
                      <w:r>
                        <w:rPr>
                          <w:rFonts w:ascii="Times New Roman" w:hAnsi="Times New Roman" w:cs="Times New Roman"/>
                          <w:sz w:val="21"/>
                          <w:szCs w:val="21"/>
                        </w:rPr>
                        <w:t xml:space="preserve">Interested eligible bidders </w:t>
                      </w:r>
                      <w:r w:rsidR="00AA3F02" w:rsidRPr="00586CCE">
                        <w:rPr>
                          <w:rFonts w:ascii="Times New Roman" w:hAnsi="Times New Roman" w:cs="Times New Roman"/>
                          <w:sz w:val="21"/>
                          <w:szCs w:val="21"/>
                        </w:rPr>
                        <w:t>may obtain further information and inspe</w:t>
                      </w:r>
                      <w:r w:rsidR="00DB5381">
                        <w:rPr>
                          <w:rFonts w:ascii="Times New Roman" w:hAnsi="Times New Roman" w:cs="Times New Roman"/>
                          <w:sz w:val="21"/>
                          <w:szCs w:val="21"/>
                        </w:rPr>
                        <w:t>ct the Bidding Document at the Supplies Division of the</w:t>
                      </w:r>
                      <w:r w:rsidR="00AA3F02" w:rsidRPr="00586CCE">
                        <w:rPr>
                          <w:rFonts w:ascii="Times New Roman" w:hAnsi="Times New Roman" w:cs="Times New Roman"/>
                          <w:sz w:val="21"/>
                          <w:szCs w:val="21"/>
                        </w:rPr>
                        <w:t xml:space="preserve"> University from 9.00 am to 3.00 pm on working days</w:t>
                      </w:r>
                      <w:r>
                        <w:rPr>
                          <w:rFonts w:ascii="Times New Roman" w:hAnsi="Times New Roman" w:cs="Times New Roman"/>
                          <w:sz w:val="21"/>
                          <w:szCs w:val="21"/>
                        </w:rPr>
                        <w:t xml:space="preserve"> until</w:t>
                      </w:r>
                      <w:r w:rsidR="00AA3F02" w:rsidRPr="00586CCE">
                        <w:rPr>
                          <w:rFonts w:ascii="Times New Roman" w:hAnsi="Times New Roman" w:cs="Times New Roman"/>
                          <w:sz w:val="21"/>
                          <w:szCs w:val="21"/>
                        </w:rPr>
                        <w:t xml:space="preserve"> 14</w:t>
                      </w:r>
                      <w:r w:rsidR="00AA3F02" w:rsidRPr="00586CCE">
                        <w:rPr>
                          <w:rFonts w:ascii="Times New Roman" w:hAnsi="Times New Roman" w:cs="Times New Roman"/>
                          <w:sz w:val="21"/>
                          <w:szCs w:val="21"/>
                          <w:vertAlign w:val="superscript"/>
                        </w:rPr>
                        <w:t>th</w:t>
                      </w:r>
                      <w:r w:rsidR="00AA3F02" w:rsidRPr="00586CCE">
                        <w:rPr>
                          <w:rFonts w:ascii="Times New Roman" w:hAnsi="Times New Roman" w:cs="Times New Roman"/>
                          <w:sz w:val="21"/>
                          <w:szCs w:val="21"/>
                        </w:rPr>
                        <w:t xml:space="preserve"> August 2018.</w:t>
                      </w:r>
                    </w:p>
                    <w:p w:rsidR="00AA3F02" w:rsidRPr="00586CCE" w:rsidRDefault="00AA3F02" w:rsidP="008A0BBE">
                      <w:pPr>
                        <w:pStyle w:val="ListParagraph"/>
                        <w:numPr>
                          <w:ilvl w:val="0"/>
                          <w:numId w:val="8"/>
                        </w:numPr>
                        <w:tabs>
                          <w:tab w:val="left" w:pos="360"/>
                        </w:tabs>
                        <w:jc w:val="both"/>
                        <w:rPr>
                          <w:rFonts w:ascii="Times New Roman" w:hAnsi="Times New Roman" w:cs="Times New Roman"/>
                          <w:sz w:val="21"/>
                          <w:szCs w:val="21"/>
                        </w:rPr>
                      </w:pPr>
                      <w:r w:rsidRPr="00586CCE">
                        <w:rPr>
                          <w:rFonts w:ascii="Times New Roman" w:hAnsi="Times New Roman" w:cs="Times New Roman"/>
                          <w:sz w:val="21"/>
                          <w:szCs w:val="21"/>
                        </w:rPr>
                        <w:t xml:space="preserve">Bidders shall have valid business registration along with the experiences of suppling AV products. Value and Minimum Working Capital or Credit Facility requirements are stated in the above table. Necessary evidence </w:t>
                      </w:r>
                      <w:r w:rsidR="00DB5381">
                        <w:rPr>
                          <w:rFonts w:ascii="Times New Roman" w:hAnsi="Times New Roman" w:cs="Times New Roman"/>
                          <w:sz w:val="21"/>
                          <w:szCs w:val="21"/>
                        </w:rPr>
                        <w:t xml:space="preserve">and </w:t>
                      </w:r>
                      <w:r w:rsidRPr="00586CCE">
                        <w:rPr>
                          <w:rFonts w:ascii="Times New Roman" w:hAnsi="Times New Roman" w:cs="Times New Roman"/>
                          <w:sz w:val="21"/>
                          <w:szCs w:val="21"/>
                        </w:rPr>
                        <w:t xml:space="preserve">documents shall be submitted to fulfil the above said requirements. Other additional qualifications and experience are included in the Bidding Document </w:t>
                      </w:r>
                    </w:p>
                    <w:p w:rsidR="00AA3F02" w:rsidRPr="00586CCE" w:rsidRDefault="00AA3F02" w:rsidP="008A0BBE">
                      <w:pPr>
                        <w:numPr>
                          <w:ilvl w:val="0"/>
                          <w:numId w:val="8"/>
                        </w:numPr>
                        <w:spacing w:after="120" w:line="240" w:lineRule="auto"/>
                        <w:contextualSpacing/>
                        <w:jc w:val="both"/>
                        <w:rPr>
                          <w:rFonts w:ascii="Times New Roman" w:eastAsia="Calibri" w:hAnsi="Times New Roman" w:cs="Times New Roman"/>
                          <w:sz w:val="21"/>
                          <w:szCs w:val="21"/>
                        </w:rPr>
                      </w:pPr>
                      <w:r w:rsidRPr="00586CCE">
                        <w:rPr>
                          <w:rFonts w:ascii="Times New Roman" w:eastAsia="Calibri" w:hAnsi="Times New Roman" w:cs="Times New Roman"/>
                          <w:sz w:val="21"/>
                          <w:szCs w:val="21"/>
                        </w:rPr>
                        <w:t>A complete set of Bidding Documents may be purchased by interested Bidders on the submission of a written request to the address below</w:t>
                      </w:r>
                      <w:r w:rsidR="00DB5381">
                        <w:rPr>
                          <w:rFonts w:ascii="Times New Roman" w:eastAsia="Calibri" w:hAnsi="Times New Roman" w:cs="Times New Roman"/>
                          <w:sz w:val="21"/>
                          <w:szCs w:val="21"/>
                        </w:rPr>
                        <w:t>,</w:t>
                      </w:r>
                      <w:r w:rsidRPr="00586CCE">
                        <w:rPr>
                          <w:rFonts w:ascii="Times New Roman" w:eastAsia="Calibri" w:hAnsi="Times New Roman" w:cs="Times New Roman"/>
                          <w:sz w:val="21"/>
                          <w:szCs w:val="21"/>
                        </w:rPr>
                        <w:t xml:space="preserve"> from 18</w:t>
                      </w:r>
                      <w:r w:rsidRPr="00586CCE">
                        <w:rPr>
                          <w:rFonts w:ascii="Times New Roman" w:eastAsia="Calibri" w:hAnsi="Times New Roman" w:cs="Times New Roman"/>
                          <w:sz w:val="21"/>
                          <w:szCs w:val="21"/>
                          <w:vertAlign w:val="superscript"/>
                        </w:rPr>
                        <w:t xml:space="preserve">th </w:t>
                      </w:r>
                      <w:r w:rsidRPr="00586CCE">
                        <w:rPr>
                          <w:rFonts w:ascii="Times New Roman" w:eastAsia="Calibri" w:hAnsi="Times New Roman" w:cs="Times New Roman"/>
                          <w:sz w:val="21"/>
                          <w:szCs w:val="21"/>
                        </w:rPr>
                        <w:t>July 2018 to 14</w:t>
                      </w:r>
                      <w:r w:rsidRPr="00586CCE">
                        <w:rPr>
                          <w:rFonts w:ascii="Times New Roman" w:eastAsia="Calibri" w:hAnsi="Times New Roman" w:cs="Times New Roman"/>
                          <w:sz w:val="21"/>
                          <w:szCs w:val="21"/>
                          <w:vertAlign w:val="superscript"/>
                        </w:rPr>
                        <w:t>th</w:t>
                      </w:r>
                      <w:r w:rsidRPr="00586CCE">
                        <w:rPr>
                          <w:rFonts w:ascii="Times New Roman" w:eastAsia="Calibri" w:hAnsi="Times New Roman" w:cs="Times New Roman"/>
                          <w:sz w:val="21"/>
                          <w:szCs w:val="21"/>
                        </w:rPr>
                        <w:t xml:space="preserve"> August 2018</w:t>
                      </w:r>
                      <w:r w:rsidRPr="00586CCE">
                        <w:rPr>
                          <w:rFonts w:ascii="Times New Roman" w:eastAsia="Calibri" w:hAnsi="Times New Roman" w:cs="Times New Roman"/>
                          <w:color w:val="538135"/>
                          <w:sz w:val="21"/>
                          <w:szCs w:val="21"/>
                        </w:rPr>
                        <w:t xml:space="preserve"> </w:t>
                      </w:r>
                      <w:r w:rsidRPr="00586CCE">
                        <w:rPr>
                          <w:rFonts w:ascii="Times New Roman" w:eastAsia="Calibri" w:hAnsi="Times New Roman" w:cs="Times New Roman"/>
                          <w:sz w:val="21"/>
                          <w:szCs w:val="21"/>
                        </w:rPr>
                        <w:t>from 9:00 am to 2:00 pm on working days, and upon payment of a non-refundable fee of Rs.15,000 (Rupees of Fifteen thousand only</w:t>
                      </w:r>
                      <w:r w:rsidRPr="00586CCE">
                        <w:rPr>
                          <w:rFonts w:ascii="Times New Roman" w:eastAsia="Calibri" w:hAnsi="Times New Roman" w:cs="Times New Roman"/>
                          <w:color w:val="538135"/>
                          <w:sz w:val="21"/>
                          <w:szCs w:val="21"/>
                        </w:rPr>
                        <w:t>)</w:t>
                      </w:r>
                      <w:r w:rsidRPr="00586CCE">
                        <w:rPr>
                          <w:rFonts w:ascii="Times New Roman" w:eastAsia="Calibri" w:hAnsi="Times New Roman" w:cs="Times New Roman"/>
                          <w:sz w:val="21"/>
                          <w:szCs w:val="21"/>
                        </w:rPr>
                        <w:t xml:space="preserve"> for document. The method of payment will be in cash at the Finance   Division of this University.</w:t>
                      </w:r>
                    </w:p>
                    <w:p w:rsidR="00AA3F02" w:rsidRPr="00586CCE" w:rsidRDefault="00AA3F02" w:rsidP="008A0BBE">
                      <w:pPr>
                        <w:pStyle w:val="ListParagraph"/>
                        <w:numPr>
                          <w:ilvl w:val="0"/>
                          <w:numId w:val="8"/>
                        </w:numPr>
                        <w:tabs>
                          <w:tab w:val="left" w:pos="360"/>
                        </w:tabs>
                        <w:jc w:val="both"/>
                        <w:rPr>
                          <w:rFonts w:ascii="Times New Roman" w:hAnsi="Times New Roman" w:cs="Times New Roman"/>
                          <w:sz w:val="21"/>
                          <w:szCs w:val="21"/>
                        </w:rPr>
                      </w:pPr>
                      <w:r w:rsidRPr="00586CCE">
                        <w:rPr>
                          <w:rFonts w:ascii="Times New Roman" w:eastAsia="Calibri" w:hAnsi="Times New Roman" w:cs="Times New Roman"/>
                          <w:sz w:val="21"/>
                          <w:szCs w:val="21"/>
                        </w:rPr>
                        <w:t>Pre Bid meeting will be held at 10:00 am on 08</w:t>
                      </w:r>
                      <w:r w:rsidRPr="00586CCE">
                        <w:rPr>
                          <w:rFonts w:ascii="Times New Roman" w:eastAsia="Calibri" w:hAnsi="Times New Roman" w:cs="Times New Roman"/>
                          <w:sz w:val="21"/>
                          <w:szCs w:val="21"/>
                          <w:vertAlign w:val="superscript"/>
                        </w:rPr>
                        <w:t>th</w:t>
                      </w:r>
                      <w:r w:rsidR="00DB5381">
                        <w:rPr>
                          <w:rFonts w:ascii="Times New Roman" w:eastAsia="Calibri" w:hAnsi="Times New Roman" w:cs="Times New Roman"/>
                          <w:sz w:val="21"/>
                          <w:szCs w:val="21"/>
                        </w:rPr>
                        <w:t xml:space="preserve"> August 2018 at Supplies D</w:t>
                      </w:r>
                      <w:r w:rsidRPr="00586CCE">
                        <w:rPr>
                          <w:rFonts w:ascii="Times New Roman" w:eastAsia="Calibri" w:hAnsi="Times New Roman" w:cs="Times New Roman"/>
                          <w:sz w:val="21"/>
                          <w:szCs w:val="21"/>
                        </w:rPr>
                        <w:t>ivision of this University.</w:t>
                      </w:r>
                    </w:p>
                    <w:p w:rsidR="00AD3207" w:rsidRPr="00AD3207" w:rsidRDefault="00AD3207" w:rsidP="00AD3207">
                      <w:pPr>
                        <w:pStyle w:val="ListParagraph"/>
                        <w:numPr>
                          <w:ilvl w:val="0"/>
                          <w:numId w:val="8"/>
                        </w:numPr>
                        <w:jc w:val="both"/>
                        <w:rPr>
                          <w:rFonts w:ascii="Times New Roman" w:hAnsi="Times New Roman" w:cs="Times New Roman"/>
                        </w:rPr>
                      </w:pPr>
                      <w:r w:rsidRPr="00AD3207">
                        <w:rPr>
                          <w:rFonts w:ascii="Times New Roman" w:hAnsi="Times New Roman" w:cs="Times New Roman"/>
                        </w:rPr>
                        <w:t>Sealed bids in duplicate may either be sent b</w:t>
                      </w:r>
                      <w:r w:rsidR="00DB5381">
                        <w:rPr>
                          <w:rFonts w:ascii="Times New Roman" w:hAnsi="Times New Roman" w:cs="Times New Roman"/>
                        </w:rPr>
                        <w:t xml:space="preserve">y registered post addressed to the </w:t>
                      </w:r>
                      <w:r w:rsidRPr="00AD3207">
                        <w:rPr>
                          <w:rFonts w:ascii="Times New Roman" w:hAnsi="Times New Roman" w:cs="Times New Roman"/>
                        </w:rPr>
                        <w:t>Chairman</w:t>
                      </w:r>
                      <w:r w:rsidR="004B767D">
                        <w:rPr>
                          <w:rFonts w:ascii="Times New Roman" w:hAnsi="Times New Roman" w:cs="Times New Roman"/>
                        </w:rPr>
                        <w:t>,</w:t>
                      </w:r>
                      <w:bookmarkStart w:id="1" w:name="_GoBack"/>
                      <w:bookmarkEnd w:id="1"/>
                      <w:r w:rsidRPr="00AD3207">
                        <w:rPr>
                          <w:rFonts w:ascii="Times New Roman" w:hAnsi="Times New Roman" w:cs="Times New Roman"/>
                        </w:rPr>
                        <w:t xml:space="preserve"> Department </w:t>
                      </w:r>
                      <w:proofErr w:type="gramStart"/>
                      <w:r w:rsidRPr="00AD3207">
                        <w:rPr>
                          <w:rFonts w:ascii="Times New Roman" w:hAnsi="Times New Roman" w:cs="Times New Roman"/>
                        </w:rPr>
                        <w:t>Procurement  Committee</w:t>
                      </w:r>
                      <w:proofErr w:type="gramEnd"/>
                      <w:r w:rsidRPr="00AD3207">
                        <w:rPr>
                          <w:rFonts w:ascii="Times New Roman" w:hAnsi="Times New Roman" w:cs="Times New Roman"/>
                        </w:rPr>
                        <w:t xml:space="preserve"> of the University of Vocational Technology</w:t>
                      </w:r>
                      <w:r w:rsidR="003420F8">
                        <w:rPr>
                          <w:rFonts w:ascii="Times New Roman" w:hAnsi="Times New Roman" w:cs="Times New Roman"/>
                        </w:rPr>
                        <w:t>,</w:t>
                      </w:r>
                      <w:r w:rsidRPr="00AD3207">
                        <w:rPr>
                          <w:rFonts w:ascii="Times New Roman" w:hAnsi="Times New Roman" w:cs="Times New Roman"/>
                        </w:rPr>
                        <w:t xml:space="preserve"> No.100, </w:t>
                      </w:r>
                      <w:proofErr w:type="spellStart"/>
                      <w:r w:rsidRPr="00AD3207">
                        <w:rPr>
                          <w:rFonts w:ascii="Times New Roman" w:hAnsi="Times New Roman" w:cs="Times New Roman"/>
                        </w:rPr>
                        <w:t>Kandawala</w:t>
                      </w:r>
                      <w:proofErr w:type="spellEnd"/>
                      <w:r w:rsidRPr="00AD3207">
                        <w:rPr>
                          <w:rFonts w:ascii="Times New Roman" w:hAnsi="Times New Roman" w:cs="Times New Roman"/>
                        </w:rPr>
                        <w:t xml:space="preserve"> Road, </w:t>
                      </w:r>
                      <w:proofErr w:type="spellStart"/>
                      <w:r w:rsidRPr="00AD3207">
                        <w:rPr>
                          <w:rFonts w:ascii="Times New Roman" w:hAnsi="Times New Roman" w:cs="Times New Roman"/>
                        </w:rPr>
                        <w:t>Ratmalana</w:t>
                      </w:r>
                      <w:proofErr w:type="spellEnd"/>
                      <w:r w:rsidRPr="00AD3207">
                        <w:rPr>
                          <w:rFonts w:ascii="Times New Roman" w:hAnsi="Times New Roman" w:cs="Times New Roman"/>
                        </w:rPr>
                        <w:t>” or deposited in the T</w:t>
                      </w:r>
                      <w:r w:rsidR="00DB5381">
                        <w:rPr>
                          <w:rFonts w:ascii="Times New Roman" w:hAnsi="Times New Roman" w:cs="Times New Roman"/>
                        </w:rPr>
                        <w:t>ender Box kept at the Supplies D</w:t>
                      </w:r>
                      <w:r w:rsidRPr="00AD3207">
                        <w:rPr>
                          <w:rFonts w:ascii="Times New Roman" w:hAnsi="Times New Roman" w:cs="Times New Roman"/>
                        </w:rPr>
                        <w:t xml:space="preserve">ivision of the University </w:t>
                      </w:r>
                      <w:r w:rsidR="00DB5381">
                        <w:rPr>
                          <w:rFonts w:ascii="Times New Roman" w:hAnsi="Times New Roman" w:cs="Times New Roman"/>
                        </w:rPr>
                        <w:t xml:space="preserve">to receive before 2.00 </w:t>
                      </w:r>
                      <w:proofErr w:type="spellStart"/>
                      <w:r w:rsidR="00DB5381">
                        <w:rPr>
                          <w:rFonts w:ascii="Times New Roman" w:hAnsi="Times New Roman" w:cs="Times New Roman"/>
                        </w:rPr>
                        <w:t>p.m</w:t>
                      </w:r>
                      <w:proofErr w:type="spellEnd"/>
                      <w:r w:rsidR="00DB5381">
                        <w:rPr>
                          <w:rFonts w:ascii="Times New Roman" w:hAnsi="Times New Roman" w:cs="Times New Roman"/>
                        </w:rPr>
                        <w:t xml:space="preserve"> of</w:t>
                      </w:r>
                      <w:r>
                        <w:rPr>
                          <w:rFonts w:ascii="Times New Roman" w:hAnsi="Times New Roman" w:cs="Times New Roman"/>
                        </w:rPr>
                        <w:t xml:space="preserve"> 15</w:t>
                      </w:r>
                      <w:r w:rsidR="003420F8">
                        <w:rPr>
                          <w:rFonts w:ascii="Times New Roman" w:hAnsi="Times New Roman" w:cs="Times New Roman"/>
                        </w:rPr>
                        <w:t>.08.2018  “P</w:t>
                      </w:r>
                      <w:r w:rsidRPr="00AD3207">
                        <w:rPr>
                          <w:rFonts w:ascii="Times New Roman" w:hAnsi="Times New Roman" w:cs="Times New Roman"/>
                        </w:rPr>
                        <w:t xml:space="preserve">rocurement </w:t>
                      </w:r>
                      <w:r w:rsidR="003420F8">
                        <w:rPr>
                          <w:rFonts w:ascii="Times New Roman" w:hAnsi="Times New Roman" w:cs="Times New Roman"/>
                        </w:rPr>
                        <w:t>No, D</w:t>
                      </w:r>
                      <w:r w:rsidR="00DB5381">
                        <w:rPr>
                          <w:rFonts w:ascii="Times New Roman" w:hAnsi="Times New Roman" w:cs="Times New Roman"/>
                        </w:rPr>
                        <w:t>etails of the P</w:t>
                      </w:r>
                      <w:r w:rsidRPr="00AD3207">
                        <w:rPr>
                          <w:rFonts w:ascii="Times New Roman" w:hAnsi="Times New Roman" w:cs="Times New Roman"/>
                        </w:rPr>
                        <w:t xml:space="preserve">rocurement and the date of opening of bids” should be mentioned on the left hand top Conner of the envelope Containing the bid. Bids received late will be rejected. </w:t>
                      </w:r>
                    </w:p>
                    <w:p w:rsidR="00586CCE" w:rsidRPr="00586CCE" w:rsidRDefault="00586CCE" w:rsidP="008A0BBE">
                      <w:pPr>
                        <w:numPr>
                          <w:ilvl w:val="0"/>
                          <w:numId w:val="8"/>
                        </w:numPr>
                        <w:spacing w:after="120" w:line="240" w:lineRule="auto"/>
                        <w:contextualSpacing/>
                        <w:jc w:val="both"/>
                        <w:rPr>
                          <w:rFonts w:ascii="Times New Roman" w:eastAsia="Calibri" w:hAnsi="Times New Roman" w:cs="Times New Roman"/>
                          <w:sz w:val="21"/>
                          <w:szCs w:val="21"/>
                        </w:rPr>
                      </w:pPr>
                      <w:r w:rsidRPr="00586CCE">
                        <w:rPr>
                          <w:rFonts w:ascii="Times New Roman" w:eastAsia="Calibri" w:hAnsi="Times New Roman" w:cs="Times New Roman"/>
                          <w:sz w:val="21"/>
                          <w:szCs w:val="21"/>
                        </w:rPr>
                        <w:t>All bids shall be accompanied by a Bid Security obtained</w:t>
                      </w:r>
                      <w:r w:rsidRPr="00586CCE">
                        <w:rPr>
                          <w:rFonts w:ascii="Times New Roman" w:hAnsi="Times New Roman" w:cs="Times New Roman"/>
                          <w:iCs/>
                          <w:sz w:val="21"/>
                          <w:szCs w:val="21"/>
                        </w:rPr>
                        <w:t xml:space="preserve"> from any Commercial Bank approved by the Central Bank of Sri Lanka</w:t>
                      </w:r>
                      <w:r w:rsidRPr="00586CCE">
                        <w:rPr>
                          <w:rFonts w:ascii="Times New Roman" w:eastAsia="Calibri" w:hAnsi="Times New Roman" w:cs="Times New Roman"/>
                          <w:sz w:val="21"/>
                          <w:szCs w:val="21"/>
                        </w:rPr>
                        <w:t xml:space="preserve">. </w:t>
                      </w:r>
                      <w:r w:rsidRPr="00586CCE">
                        <w:rPr>
                          <w:rFonts w:ascii="Times New Roman" w:hAnsi="Times New Roman" w:cs="Times New Roman"/>
                          <w:sz w:val="21"/>
                          <w:szCs w:val="21"/>
                        </w:rPr>
                        <w:t>The amount of the Bid Security values are stated in the above table</w:t>
                      </w:r>
                      <w:r w:rsidRPr="00586CCE">
                        <w:rPr>
                          <w:rFonts w:ascii="Times New Roman" w:hAnsi="Times New Roman" w:cs="Times New Roman"/>
                          <w:iCs/>
                          <w:sz w:val="21"/>
                          <w:szCs w:val="21"/>
                        </w:rPr>
                        <w:t>, valid until 13</w:t>
                      </w:r>
                      <w:r w:rsidRPr="00586CCE">
                        <w:rPr>
                          <w:rFonts w:ascii="Times New Roman" w:hAnsi="Times New Roman" w:cs="Times New Roman"/>
                          <w:iCs/>
                          <w:sz w:val="21"/>
                          <w:szCs w:val="21"/>
                          <w:vertAlign w:val="superscript"/>
                        </w:rPr>
                        <w:t>th</w:t>
                      </w:r>
                      <w:r w:rsidRPr="00586CCE">
                        <w:rPr>
                          <w:rFonts w:ascii="Times New Roman" w:hAnsi="Times New Roman" w:cs="Times New Roman"/>
                          <w:iCs/>
                          <w:sz w:val="21"/>
                          <w:szCs w:val="21"/>
                        </w:rPr>
                        <w:t xml:space="preserve"> December 2018 from the date of Bids opening and it should be in </w:t>
                      </w:r>
                      <w:proofErr w:type="spellStart"/>
                      <w:r w:rsidRPr="00586CCE">
                        <w:rPr>
                          <w:rFonts w:ascii="Times New Roman" w:hAnsi="Times New Roman" w:cs="Times New Roman"/>
                          <w:iCs/>
                          <w:sz w:val="21"/>
                          <w:szCs w:val="21"/>
                        </w:rPr>
                        <w:t>favo</w:t>
                      </w:r>
                      <w:r w:rsidR="00C95D21">
                        <w:rPr>
                          <w:rFonts w:ascii="Times New Roman" w:hAnsi="Times New Roman" w:cs="Times New Roman"/>
                          <w:iCs/>
                          <w:sz w:val="21"/>
                          <w:szCs w:val="21"/>
                        </w:rPr>
                        <w:t>u</w:t>
                      </w:r>
                      <w:r w:rsidRPr="00586CCE">
                        <w:rPr>
                          <w:rFonts w:ascii="Times New Roman" w:hAnsi="Times New Roman" w:cs="Times New Roman"/>
                          <w:iCs/>
                          <w:sz w:val="21"/>
                          <w:szCs w:val="21"/>
                        </w:rPr>
                        <w:t>r</w:t>
                      </w:r>
                      <w:proofErr w:type="spellEnd"/>
                      <w:r w:rsidRPr="00586CCE">
                        <w:rPr>
                          <w:rFonts w:ascii="Times New Roman" w:hAnsi="Times New Roman" w:cs="Times New Roman"/>
                          <w:iCs/>
                          <w:sz w:val="21"/>
                          <w:szCs w:val="21"/>
                        </w:rPr>
                        <w:t xml:space="preserve"> to </w:t>
                      </w:r>
                      <w:r w:rsidR="00DB5381">
                        <w:rPr>
                          <w:rFonts w:ascii="Times New Roman" w:hAnsi="Times New Roman" w:cs="Times New Roman"/>
                          <w:iCs/>
                          <w:sz w:val="21"/>
                          <w:szCs w:val="21"/>
                        </w:rPr>
                        <w:t xml:space="preserve">the </w:t>
                      </w:r>
                      <w:r w:rsidRPr="00586CCE">
                        <w:rPr>
                          <w:rFonts w:ascii="Times New Roman" w:hAnsi="Times New Roman" w:cs="Times New Roman"/>
                          <w:iCs/>
                          <w:sz w:val="21"/>
                          <w:szCs w:val="21"/>
                        </w:rPr>
                        <w:t>Vice Chancellor,</w:t>
                      </w:r>
                      <w:r w:rsidRPr="00586CCE">
                        <w:rPr>
                          <w:rFonts w:ascii="Times New Roman" w:hAnsi="Times New Roman" w:cs="Times New Roman"/>
                          <w:b/>
                          <w:bCs/>
                          <w:iCs/>
                          <w:sz w:val="21"/>
                          <w:szCs w:val="21"/>
                        </w:rPr>
                        <w:t xml:space="preserve"> </w:t>
                      </w:r>
                      <w:r w:rsidRPr="00586CCE">
                        <w:rPr>
                          <w:rFonts w:ascii="Times New Roman" w:hAnsi="Times New Roman" w:cs="Times New Roman"/>
                          <w:iCs/>
                          <w:sz w:val="21"/>
                          <w:szCs w:val="21"/>
                        </w:rPr>
                        <w:t>University of Vocational Technology.</w:t>
                      </w:r>
                    </w:p>
                    <w:p w:rsidR="00586CCE" w:rsidRPr="00586CCE" w:rsidRDefault="00586CCE" w:rsidP="008A0BBE">
                      <w:pPr>
                        <w:tabs>
                          <w:tab w:val="left" w:pos="2913"/>
                        </w:tabs>
                        <w:spacing w:line="360" w:lineRule="auto"/>
                        <w:ind w:left="360" w:hanging="360"/>
                        <w:contextualSpacing/>
                        <w:jc w:val="both"/>
                        <w:rPr>
                          <w:rFonts w:ascii="Times New Roman" w:eastAsia="Calibri" w:hAnsi="Times New Roman" w:cs="Times New Roman"/>
                          <w:b/>
                          <w:bCs/>
                          <w:sz w:val="21"/>
                          <w:szCs w:val="21"/>
                        </w:rPr>
                      </w:pPr>
                      <w:r w:rsidRPr="00586CCE">
                        <w:rPr>
                          <w:rFonts w:ascii="Times New Roman" w:eastAsia="Calibri" w:hAnsi="Times New Roman" w:cs="Times New Roman"/>
                          <w:b/>
                          <w:bCs/>
                          <w:sz w:val="21"/>
                          <w:szCs w:val="21"/>
                        </w:rPr>
                        <w:tab/>
                      </w:r>
                    </w:p>
                    <w:p w:rsidR="00AA3F02" w:rsidRPr="00AA3F02" w:rsidRDefault="00AA3F02" w:rsidP="008A0BBE">
                      <w:pPr>
                        <w:pStyle w:val="ListParagraph"/>
                        <w:numPr>
                          <w:ilvl w:val="0"/>
                          <w:numId w:val="8"/>
                        </w:numPr>
                        <w:tabs>
                          <w:tab w:val="left" w:pos="360"/>
                        </w:tabs>
                        <w:jc w:val="both"/>
                      </w:pPr>
                    </w:p>
                  </w:txbxContent>
                </v:textbox>
              </v:shape>
            </w:pict>
          </mc:Fallback>
        </mc:AlternateContent>
      </w:r>
    </w:p>
    <w:p w:rsidR="003E07CF" w:rsidRPr="003E07CF" w:rsidRDefault="003E07CF" w:rsidP="003E07CF"/>
    <w:p w:rsidR="003E07CF" w:rsidRDefault="00C032B7" w:rsidP="00C032B7">
      <w:pPr>
        <w:tabs>
          <w:tab w:val="left" w:pos="6705"/>
        </w:tabs>
      </w:pPr>
      <w:r>
        <w:tab/>
      </w:r>
    </w:p>
    <w:p w:rsidR="003E218F" w:rsidRPr="003E07CF" w:rsidRDefault="001A6D45" w:rsidP="003E07CF">
      <w:r>
        <w:rPr>
          <w:noProof/>
        </w:rPr>
        <mc:AlternateContent>
          <mc:Choice Requires="wps">
            <w:drawing>
              <wp:anchor distT="0" distB="0" distL="114300" distR="114300" simplePos="0" relativeHeight="251669504" behindDoc="0" locked="0" layoutInCell="1" allowOverlap="1" wp14:anchorId="79EB1491" wp14:editId="4A80EF38">
                <wp:simplePos x="0" y="0"/>
                <wp:positionH relativeFrom="column">
                  <wp:posOffset>-514350</wp:posOffset>
                </wp:positionH>
                <wp:positionV relativeFrom="paragraph">
                  <wp:posOffset>3953510</wp:posOffset>
                </wp:positionV>
                <wp:extent cx="6362700" cy="1200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62700" cy="12001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522A00" w:rsidRPr="00684AD6" w:rsidRDefault="00522A00" w:rsidP="00421D48">
                            <w:pPr>
                              <w:spacing w:after="0"/>
                              <w:rPr>
                                <w:rFonts w:ascii="Times New Roman" w:hAnsi="Times New Roman" w:cs="Times New Roman"/>
                              </w:rPr>
                            </w:pPr>
                            <w:r w:rsidRPr="00684AD6">
                              <w:rPr>
                                <w:rFonts w:ascii="Times New Roman" w:hAnsi="Times New Roman" w:cs="Times New Roman"/>
                              </w:rPr>
                              <w:t>Chairman</w:t>
                            </w:r>
                            <w:r w:rsidR="00B71ED9" w:rsidRPr="00684AD6">
                              <w:rPr>
                                <w:rFonts w:ascii="Times New Roman" w:hAnsi="Times New Roman" w:cs="Times New Roman"/>
                              </w:rPr>
                              <w:t>,</w:t>
                            </w:r>
                            <w:r w:rsidRPr="00684AD6">
                              <w:rPr>
                                <w:rFonts w:ascii="Times New Roman" w:hAnsi="Times New Roman" w:cs="Times New Roman"/>
                              </w:rPr>
                              <w:t xml:space="preserve"> </w:t>
                            </w:r>
                            <w:r w:rsidR="00421D48" w:rsidRPr="00684AD6">
                              <w:rPr>
                                <w:rFonts w:ascii="Times New Roman" w:hAnsi="Times New Roman" w:cs="Times New Roman"/>
                              </w:rPr>
                              <w:t xml:space="preserve"> </w:t>
                            </w:r>
                          </w:p>
                          <w:p w:rsidR="00522A00" w:rsidRPr="00684AD6" w:rsidRDefault="00522A00" w:rsidP="00421D48">
                            <w:pPr>
                              <w:spacing w:after="0"/>
                              <w:rPr>
                                <w:rFonts w:ascii="Times New Roman" w:hAnsi="Times New Roman" w:cs="Times New Roman"/>
                              </w:rPr>
                            </w:pPr>
                            <w:r w:rsidRPr="00684AD6">
                              <w:rPr>
                                <w:rFonts w:ascii="Times New Roman" w:hAnsi="Times New Roman" w:cs="Times New Roman"/>
                              </w:rPr>
                              <w:t>Department Procurement Committee</w:t>
                            </w:r>
                            <w:r w:rsidR="00B71ED9" w:rsidRPr="00684AD6">
                              <w:rPr>
                                <w:rFonts w:ascii="Times New Roman" w:hAnsi="Times New Roman" w:cs="Times New Roman"/>
                              </w:rPr>
                              <w:t>,</w:t>
                            </w:r>
                          </w:p>
                          <w:p w:rsidR="00522A00" w:rsidRPr="00684AD6" w:rsidRDefault="00522A00" w:rsidP="00421D48">
                            <w:pPr>
                              <w:spacing w:after="0"/>
                              <w:rPr>
                                <w:rFonts w:ascii="Times New Roman" w:hAnsi="Times New Roman" w:cs="Times New Roman"/>
                              </w:rPr>
                            </w:pPr>
                            <w:r w:rsidRPr="00684AD6">
                              <w:rPr>
                                <w:rFonts w:ascii="Times New Roman" w:hAnsi="Times New Roman" w:cs="Times New Roman"/>
                              </w:rPr>
                              <w:t>Univ</w:t>
                            </w:r>
                            <w:r w:rsidR="00C660B3" w:rsidRPr="00684AD6">
                              <w:rPr>
                                <w:rFonts w:ascii="Times New Roman" w:hAnsi="Times New Roman" w:cs="Times New Roman"/>
                              </w:rPr>
                              <w:t>ersity of Vocational Technology</w:t>
                            </w:r>
                            <w:r w:rsidR="00B71ED9" w:rsidRPr="00684AD6">
                              <w:rPr>
                                <w:rFonts w:ascii="Times New Roman" w:hAnsi="Times New Roman" w:cs="Times New Roman"/>
                              </w:rPr>
                              <w:t>,</w:t>
                            </w:r>
                          </w:p>
                          <w:p w:rsidR="00522A00" w:rsidRPr="00684AD6" w:rsidRDefault="00522A00" w:rsidP="00421D48">
                            <w:pPr>
                              <w:spacing w:after="0"/>
                              <w:rPr>
                                <w:rFonts w:ascii="Times New Roman" w:hAnsi="Times New Roman" w:cs="Times New Roman"/>
                              </w:rPr>
                            </w:pPr>
                            <w:r w:rsidRPr="00684AD6">
                              <w:rPr>
                                <w:rFonts w:ascii="Times New Roman" w:hAnsi="Times New Roman" w:cs="Times New Roman"/>
                              </w:rPr>
                              <w:t>No.</w:t>
                            </w:r>
                            <w:r w:rsidR="00150A23">
                              <w:rPr>
                                <w:rFonts w:ascii="Times New Roman" w:hAnsi="Times New Roman" w:cs="Times New Roman"/>
                              </w:rPr>
                              <w:t xml:space="preserve"> </w:t>
                            </w:r>
                            <w:r w:rsidRPr="00684AD6">
                              <w:rPr>
                                <w:rFonts w:ascii="Times New Roman" w:hAnsi="Times New Roman" w:cs="Times New Roman"/>
                              </w:rPr>
                              <w:t>100,</w:t>
                            </w:r>
                          </w:p>
                          <w:p w:rsidR="00882669" w:rsidRPr="00684AD6" w:rsidRDefault="00522A00" w:rsidP="00882669">
                            <w:pPr>
                              <w:spacing w:after="0"/>
                              <w:rPr>
                                <w:rFonts w:ascii="Times New Roman" w:hAnsi="Times New Roman" w:cs="Times New Roman"/>
                              </w:rPr>
                            </w:pPr>
                            <w:proofErr w:type="spellStart"/>
                            <w:r w:rsidRPr="00684AD6">
                              <w:rPr>
                                <w:rFonts w:ascii="Times New Roman" w:hAnsi="Times New Roman" w:cs="Times New Roman"/>
                              </w:rPr>
                              <w:t>Kandawala</w:t>
                            </w:r>
                            <w:proofErr w:type="spellEnd"/>
                            <w:r w:rsidRPr="00684AD6">
                              <w:rPr>
                                <w:rFonts w:ascii="Times New Roman" w:hAnsi="Times New Roman" w:cs="Times New Roman"/>
                              </w:rPr>
                              <w:t xml:space="preserve">, </w:t>
                            </w:r>
                          </w:p>
                          <w:p w:rsidR="00522A00" w:rsidRPr="00684AD6" w:rsidRDefault="0009608E">
                            <w:pPr>
                              <w:rPr>
                                <w:rFonts w:ascii="Times New Roman" w:hAnsi="Times New Roman" w:cs="Times New Roman"/>
                              </w:rPr>
                            </w:pPr>
                            <w:proofErr w:type="spellStart"/>
                            <w:proofErr w:type="gramStart"/>
                            <w:r>
                              <w:rPr>
                                <w:rFonts w:ascii="Times New Roman" w:hAnsi="Times New Roman" w:cs="Times New Roman"/>
                              </w:rPr>
                              <w:t>Rat</w:t>
                            </w:r>
                            <w:r w:rsidR="00522A00" w:rsidRPr="00684AD6">
                              <w:rPr>
                                <w:rFonts w:ascii="Times New Roman" w:hAnsi="Times New Roman" w:cs="Times New Roman"/>
                              </w:rPr>
                              <w:t>malana</w:t>
                            </w:r>
                            <w:proofErr w:type="spellEnd"/>
                            <w:r w:rsidR="00B71ED9" w:rsidRPr="00684AD6">
                              <w:rPr>
                                <w:rFonts w:ascii="Times New Roman" w:hAnsi="Times New Roman" w:cs="Times New Roman"/>
                              </w:rPr>
                              <w:t>.</w:t>
                            </w:r>
                            <w:proofErr w:type="gramEnd"/>
                          </w:p>
                          <w:p w:rsidR="00522A00" w:rsidRDefault="00522A00"/>
                          <w:p w:rsidR="00522A00" w:rsidRDefault="00522A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40.5pt;margin-top:311.3pt;width:501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" fillcolor="black [3200]" strokecolor="black [1600]" strokeweight="2pt">
                <v:textbox>
                  <w:txbxContent>
                    <w:p w:rsidR="00522A00" w:rsidRPr="00684AD6" w:rsidRDefault="00522A00" w:rsidP="00421D48">
                      <w:pPr>
                        <w:spacing w:after="0"/>
                        <w:rPr>
                          <w:rFonts w:ascii="Times New Roman" w:hAnsi="Times New Roman" w:cs="Times New Roman"/>
                        </w:rPr>
                      </w:pPr>
                      <w:r w:rsidRPr="00684AD6">
                        <w:rPr>
                          <w:rFonts w:ascii="Times New Roman" w:hAnsi="Times New Roman" w:cs="Times New Roman"/>
                        </w:rPr>
                        <w:t>Chairman</w:t>
                      </w:r>
                      <w:r w:rsidR="00B71ED9" w:rsidRPr="00684AD6">
                        <w:rPr>
                          <w:rFonts w:ascii="Times New Roman" w:hAnsi="Times New Roman" w:cs="Times New Roman"/>
                        </w:rPr>
                        <w:t>,</w:t>
                      </w:r>
                      <w:r w:rsidRPr="00684AD6">
                        <w:rPr>
                          <w:rFonts w:ascii="Times New Roman" w:hAnsi="Times New Roman" w:cs="Times New Roman"/>
                        </w:rPr>
                        <w:t xml:space="preserve"> </w:t>
                      </w:r>
                      <w:r w:rsidR="00421D48" w:rsidRPr="00684AD6">
                        <w:rPr>
                          <w:rFonts w:ascii="Times New Roman" w:hAnsi="Times New Roman" w:cs="Times New Roman"/>
                        </w:rPr>
                        <w:t xml:space="preserve"> </w:t>
                      </w:r>
                    </w:p>
                    <w:p w:rsidR="00522A00" w:rsidRPr="00684AD6" w:rsidRDefault="00522A00" w:rsidP="00421D48">
                      <w:pPr>
                        <w:spacing w:after="0"/>
                        <w:rPr>
                          <w:rFonts w:ascii="Times New Roman" w:hAnsi="Times New Roman" w:cs="Times New Roman"/>
                        </w:rPr>
                      </w:pPr>
                      <w:r w:rsidRPr="00684AD6">
                        <w:rPr>
                          <w:rFonts w:ascii="Times New Roman" w:hAnsi="Times New Roman" w:cs="Times New Roman"/>
                        </w:rPr>
                        <w:t>Department Procurement Committee</w:t>
                      </w:r>
                      <w:r w:rsidR="00B71ED9" w:rsidRPr="00684AD6">
                        <w:rPr>
                          <w:rFonts w:ascii="Times New Roman" w:hAnsi="Times New Roman" w:cs="Times New Roman"/>
                        </w:rPr>
                        <w:t>,</w:t>
                      </w:r>
                    </w:p>
                    <w:p w:rsidR="00522A00" w:rsidRPr="00684AD6" w:rsidRDefault="00522A00" w:rsidP="00421D48">
                      <w:pPr>
                        <w:spacing w:after="0"/>
                        <w:rPr>
                          <w:rFonts w:ascii="Times New Roman" w:hAnsi="Times New Roman" w:cs="Times New Roman"/>
                        </w:rPr>
                      </w:pPr>
                      <w:r w:rsidRPr="00684AD6">
                        <w:rPr>
                          <w:rFonts w:ascii="Times New Roman" w:hAnsi="Times New Roman" w:cs="Times New Roman"/>
                        </w:rPr>
                        <w:t>Univ</w:t>
                      </w:r>
                      <w:r w:rsidR="00C660B3" w:rsidRPr="00684AD6">
                        <w:rPr>
                          <w:rFonts w:ascii="Times New Roman" w:hAnsi="Times New Roman" w:cs="Times New Roman"/>
                        </w:rPr>
                        <w:t>ersity of Vocational Technology</w:t>
                      </w:r>
                      <w:r w:rsidR="00B71ED9" w:rsidRPr="00684AD6">
                        <w:rPr>
                          <w:rFonts w:ascii="Times New Roman" w:hAnsi="Times New Roman" w:cs="Times New Roman"/>
                        </w:rPr>
                        <w:t>,</w:t>
                      </w:r>
                    </w:p>
                    <w:p w:rsidR="00522A00" w:rsidRPr="00684AD6" w:rsidRDefault="00522A00" w:rsidP="00421D48">
                      <w:pPr>
                        <w:spacing w:after="0"/>
                        <w:rPr>
                          <w:rFonts w:ascii="Times New Roman" w:hAnsi="Times New Roman" w:cs="Times New Roman"/>
                        </w:rPr>
                      </w:pPr>
                      <w:r w:rsidRPr="00684AD6">
                        <w:rPr>
                          <w:rFonts w:ascii="Times New Roman" w:hAnsi="Times New Roman" w:cs="Times New Roman"/>
                        </w:rPr>
                        <w:t>No.</w:t>
                      </w:r>
                      <w:r w:rsidR="00150A23">
                        <w:rPr>
                          <w:rFonts w:ascii="Times New Roman" w:hAnsi="Times New Roman" w:cs="Times New Roman"/>
                        </w:rPr>
                        <w:t xml:space="preserve"> </w:t>
                      </w:r>
                      <w:r w:rsidRPr="00684AD6">
                        <w:rPr>
                          <w:rFonts w:ascii="Times New Roman" w:hAnsi="Times New Roman" w:cs="Times New Roman"/>
                        </w:rPr>
                        <w:t>100,</w:t>
                      </w:r>
                    </w:p>
                    <w:p w:rsidR="00882669" w:rsidRPr="00684AD6" w:rsidRDefault="00522A00" w:rsidP="00882669">
                      <w:pPr>
                        <w:spacing w:after="0"/>
                        <w:rPr>
                          <w:rFonts w:ascii="Times New Roman" w:hAnsi="Times New Roman" w:cs="Times New Roman"/>
                        </w:rPr>
                      </w:pPr>
                      <w:proofErr w:type="spellStart"/>
                      <w:r w:rsidRPr="00684AD6">
                        <w:rPr>
                          <w:rFonts w:ascii="Times New Roman" w:hAnsi="Times New Roman" w:cs="Times New Roman"/>
                        </w:rPr>
                        <w:t>Kandawala</w:t>
                      </w:r>
                      <w:proofErr w:type="spellEnd"/>
                      <w:r w:rsidRPr="00684AD6">
                        <w:rPr>
                          <w:rFonts w:ascii="Times New Roman" w:hAnsi="Times New Roman" w:cs="Times New Roman"/>
                        </w:rPr>
                        <w:t xml:space="preserve">, </w:t>
                      </w:r>
                    </w:p>
                    <w:p w:rsidR="00522A00" w:rsidRPr="00684AD6" w:rsidRDefault="0009608E">
                      <w:pPr>
                        <w:rPr>
                          <w:rFonts w:ascii="Times New Roman" w:hAnsi="Times New Roman" w:cs="Times New Roman"/>
                        </w:rPr>
                      </w:pPr>
                      <w:proofErr w:type="spellStart"/>
                      <w:proofErr w:type="gramStart"/>
                      <w:r>
                        <w:rPr>
                          <w:rFonts w:ascii="Times New Roman" w:hAnsi="Times New Roman" w:cs="Times New Roman"/>
                        </w:rPr>
                        <w:t>Rat</w:t>
                      </w:r>
                      <w:r w:rsidR="00522A00" w:rsidRPr="00684AD6">
                        <w:rPr>
                          <w:rFonts w:ascii="Times New Roman" w:hAnsi="Times New Roman" w:cs="Times New Roman"/>
                        </w:rPr>
                        <w:t>malana</w:t>
                      </w:r>
                      <w:proofErr w:type="spellEnd"/>
                      <w:r w:rsidR="00B71ED9" w:rsidRPr="00684AD6">
                        <w:rPr>
                          <w:rFonts w:ascii="Times New Roman" w:hAnsi="Times New Roman" w:cs="Times New Roman"/>
                        </w:rPr>
                        <w:t>.</w:t>
                      </w:r>
                      <w:proofErr w:type="gramEnd"/>
                    </w:p>
                    <w:p w:rsidR="00522A00" w:rsidRDefault="00522A00"/>
                    <w:p w:rsidR="00522A00" w:rsidRDefault="00522A00"/>
                  </w:txbxContent>
                </v:textbox>
              </v:shape>
            </w:pict>
          </mc:Fallback>
        </mc:AlternateContent>
      </w:r>
      <w:r w:rsidR="00BA1A61">
        <w:rPr>
          <w:noProof/>
        </w:rPr>
        <mc:AlternateContent>
          <mc:Choice Requires="wps">
            <w:drawing>
              <wp:anchor distT="0" distB="0" distL="114300" distR="114300" simplePos="0" relativeHeight="251670528" behindDoc="0" locked="0" layoutInCell="1" allowOverlap="1" wp14:anchorId="54D26431" wp14:editId="265A869E">
                <wp:simplePos x="0" y="0"/>
                <wp:positionH relativeFrom="column">
                  <wp:posOffset>4162425</wp:posOffset>
                </wp:positionH>
                <wp:positionV relativeFrom="paragraph">
                  <wp:posOffset>4115435</wp:posOffset>
                </wp:positionV>
                <wp:extent cx="1647825" cy="8286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647825" cy="8286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421D48" w:rsidRPr="00684AD6" w:rsidRDefault="00421D48" w:rsidP="00421D48">
                            <w:pPr>
                              <w:spacing w:after="0"/>
                              <w:rPr>
                                <w:rFonts w:ascii="Times New Roman" w:hAnsi="Times New Roman" w:cs="Times New Roman"/>
                                <w:sz w:val="21"/>
                                <w:szCs w:val="21"/>
                              </w:rPr>
                            </w:pPr>
                            <w:r w:rsidRPr="00684AD6">
                              <w:rPr>
                                <w:rFonts w:ascii="Times New Roman" w:hAnsi="Times New Roman" w:cs="Times New Roman"/>
                                <w:sz w:val="21"/>
                                <w:szCs w:val="21"/>
                              </w:rPr>
                              <w:t>Tel: 0112630733</w:t>
                            </w:r>
                          </w:p>
                          <w:p w:rsidR="00421D48" w:rsidRPr="00684AD6" w:rsidRDefault="00421D48" w:rsidP="00421D48">
                            <w:pPr>
                              <w:spacing w:after="0"/>
                              <w:rPr>
                                <w:rFonts w:ascii="Times New Roman" w:hAnsi="Times New Roman" w:cs="Times New Roman"/>
                                <w:sz w:val="21"/>
                                <w:szCs w:val="21"/>
                              </w:rPr>
                            </w:pPr>
                            <w:r w:rsidRPr="00684AD6">
                              <w:rPr>
                                <w:rFonts w:ascii="Times New Roman" w:hAnsi="Times New Roman" w:cs="Times New Roman"/>
                                <w:sz w:val="21"/>
                                <w:szCs w:val="21"/>
                              </w:rPr>
                              <w:t>Fax: 0112630738</w:t>
                            </w:r>
                          </w:p>
                          <w:p w:rsidR="00421D48" w:rsidRPr="00684AD6" w:rsidRDefault="00421D48" w:rsidP="00421D48">
                            <w:pPr>
                              <w:spacing w:after="0"/>
                              <w:rPr>
                                <w:rStyle w:val="Hyperlink"/>
                                <w:rFonts w:ascii="Times New Roman" w:hAnsi="Times New Roman" w:cs="Times New Roman"/>
                                <w:color w:val="FFFFFF" w:themeColor="background1"/>
                                <w:sz w:val="21"/>
                                <w:szCs w:val="21"/>
                              </w:rPr>
                            </w:pPr>
                            <w:r w:rsidRPr="00684AD6">
                              <w:rPr>
                                <w:rFonts w:ascii="Times New Roman" w:hAnsi="Times New Roman" w:cs="Times New Roman"/>
                                <w:sz w:val="21"/>
                                <w:szCs w:val="21"/>
                              </w:rPr>
                              <w:t xml:space="preserve">Web: </w:t>
                            </w:r>
                            <w:hyperlink r:id="rId8" w:history="1">
                              <w:r w:rsidR="00812174" w:rsidRPr="00684AD6">
                                <w:rPr>
                                  <w:rStyle w:val="Hyperlink"/>
                                  <w:rFonts w:ascii="Times New Roman" w:hAnsi="Times New Roman" w:cs="Times New Roman"/>
                                  <w:color w:val="FFFFFF" w:themeColor="background1"/>
                                  <w:sz w:val="21"/>
                                  <w:szCs w:val="21"/>
                                </w:rPr>
                                <w:t>www.univotec.ac.lk</w:t>
                              </w:r>
                            </w:hyperlink>
                          </w:p>
                          <w:p w:rsidR="00882669" w:rsidRPr="00684AD6" w:rsidRDefault="00882669" w:rsidP="00421D48">
                            <w:pPr>
                              <w:spacing w:after="0"/>
                              <w:rPr>
                                <w:rStyle w:val="Hyperlink"/>
                                <w:rFonts w:ascii="Times New Roman" w:hAnsi="Times New Roman" w:cs="Times New Roman"/>
                                <w:color w:val="FFFFFF" w:themeColor="background1"/>
                                <w:sz w:val="21"/>
                                <w:szCs w:val="21"/>
                              </w:rPr>
                            </w:pPr>
                          </w:p>
                          <w:p w:rsidR="0038441F" w:rsidRPr="00684AD6" w:rsidRDefault="0038441F" w:rsidP="00421D48">
                            <w:pPr>
                              <w:spacing w:after="0"/>
                              <w:rPr>
                                <w:sz w:val="21"/>
                                <w:szCs w:val="21"/>
                              </w:rPr>
                            </w:pPr>
                          </w:p>
                          <w:p w:rsidR="00421D48" w:rsidRDefault="00421D48">
                            <w:pPr>
                              <w:rPr>
                                <w:sz w:val="20"/>
                                <w:szCs w:val="20"/>
                              </w:rPr>
                            </w:pPr>
                          </w:p>
                          <w:p w:rsidR="00421D48" w:rsidRPr="00421D48" w:rsidRDefault="00421D4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327.75pt;margin-top:324.05pt;width:129.7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" fillcolor="black [3200]" strokecolor="black [1600]" strokeweight="2pt">
                <v:textbox>
                  <w:txbxContent>
                    <w:p w:rsidR="00421D48" w:rsidRPr="00684AD6" w:rsidRDefault="00421D48" w:rsidP="00421D48">
                      <w:pPr>
                        <w:spacing w:after="0"/>
                        <w:rPr>
                          <w:rFonts w:ascii="Times New Roman" w:hAnsi="Times New Roman" w:cs="Times New Roman"/>
                          <w:sz w:val="21"/>
                          <w:szCs w:val="21"/>
                        </w:rPr>
                      </w:pPr>
                      <w:r w:rsidRPr="00684AD6">
                        <w:rPr>
                          <w:rFonts w:ascii="Times New Roman" w:hAnsi="Times New Roman" w:cs="Times New Roman"/>
                          <w:sz w:val="21"/>
                          <w:szCs w:val="21"/>
                        </w:rPr>
                        <w:t>Tel: 0112630733</w:t>
                      </w:r>
                    </w:p>
                    <w:p w:rsidR="00421D48" w:rsidRPr="00684AD6" w:rsidRDefault="00421D48" w:rsidP="00421D48">
                      <w:pPr>
                        <w:spacing w:after="0"/>
                        <w:rPr>
                          <w:rFonts w:ascii="Times New Roman" w:hAnsi="Times New Roman" w:cs="Times New Roman"/>
                          <w:sz w:val="21"/>
                          <w:szCs w:val="21"/>
                        </w:rPr>
                      </w:pPr>
                      <w:r w:rsidRPr="00684AD6">
                        <w:rPr>
                          <w:rFonts w:ascii="Times New Roman" w:hAnsi="Times New Roman" w:cs="Times New Roman"/>
                          <w:sz w:val="21"/>
                          <w:szCs w:val="21"/>
                        </w:rPr>
                        <w:t>Fax: 0112630738</w:t>
                      </w:r>
                    </w:p>
                    <w:p w:rsidR="00421D48" w:rsidRPr="00684AD6" w:rsidRDefault="00421D48" w:rsidP="00421D48">
                      <w:pPr>
                        <w:spacing w:after="0"/>
                        <w:rPr>
                          <w:rStyle w:val="Hyperlink"/>
                          <w:rFonts w:ascii="Times New Roman" w:hAnsi="Times New Roman" w:cs="Times New Roman"/>
                          <w:color w:val="FFFFFF" w:themeColor="background1"/>
                          <w:sz w:val="21"/>
                          <w:szCs w:val="21"/>
                        </w:rPr>
                      </w:pPr>
                      <w:r w:rsidRPr="00684AD6">
                        <w:rPr>
                          <w:rFonts w:ascii="Times New Roman" w:hAnsi="Times New Roman" w:cs="Times New Roman"/>
                          <w:sz w:val="21"/>
                          <w:szCs w:val="21"/>
                        </w:rPr>
                        <w:t xml:space="preserve">Web: </w:t>
                      </w:r>
                      <w:hyperlink r:id="rId9" w:history="1">
                        <w:r w:rsidR="00812174" w:rsidRPr="00684AD6">
                          <w:rPr>
                            <w:rStyle w:val="Hyperlink"/>
                            <w:rFonts w:ascii="Times New Roman" w:hAnsi="Times New Roman" w:cs="Times New Roman"/>
                            <w:color w:val="FFFFFF" w:themeColor="background1"/>
                            <w:sz w:val="21"/>
                            <w:szCs w:val="21"/>
                          </w:rPr>
                          <w:t>www.univotec.ac.lk</w:t>
                        </w:r>
                      </w:hyperlink>
                    </w:p>
                    <w:p w:rsidR="00882669" w:rsidRPr="00684AD6" w:rsidRDefault="00882669" w:rsidP="00421D48">
                      <w:pPr>
                        <w:spacing w:after="0"/>
                        <w:rPr>
                          <w:rStyle w:val="Hyperlink"/>
                          <w:rFonts w:ascii="Times New Roman" w:hAnsi="Times New Roman" w:cs="Times New Roman"/>
                          <w:color w:val="FFFFFF" w:themeColor="background1"/>
                          <w:sz w:val="21"/>
                          <w:szCs w:val="21"/>
                        </w:rPr>
                      </w:pPr>
                    </w:p>
                    <w:p w:rsidR="0038441F" w:rsidRPr="00684AD6" w:rsidRDefault="0038441F" w:rsidP="00421D48">
                      <w:pPr>
                        <w:spacing w:after="0"/>
                        <w:rPr>
                          <w:sz w:val="21"/>
                          <w:szCs w:val="21"/>
                        </w:rPr>
                      </w:pPr>
                    </w:p>
                    <w:p w:rsidR="00421D48" w:rsidRDefault="00421D48">
                      <w:pPr>
                        <w:rPr>
                          <w:sz w:val="20"/>
                          <w:szCs w:val="20"/>
                        </w:rPr>
                      </w:pPr>
                    </w:p>
                    <w:p w:rsidR="00421D48" w:rsidRPr="00421D48" w:rsidRDefault="00421D48">
                      <w:pPr>
                        <w:rPr>
                          <w:sz w:val="20"/>
                          <w:szCs w:val="20"/>
                        </w:rPr>
                      </w:pPr>
                    </w:p>
                  </w:txbxContent>
                </v:textbox>
              </v:shape>
            </w:pict>
          </mc:Fallback>
        </mc:AlternateContent>
      </w:r>
    </w:p>
    <w:sectPr w:rsidR="003E218F" w:rsidRPr="003E07CF" w:rsidSect="00B560B4">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3AE"/>
    <w:multiLevelType w:val="hybridMultilevel"/>
    <w:tmpl w:val="306ACCA6"/>
    <w:lvl w:ilvl="0" w:tplc="7C94C640">
      <w:start w:val="1"/>
      <w:numFmt w:val="decimal"/>
      <w:lvlText w:val="%1."/>
      <w:lvlJc w:val="left"/>
      <w:pPr>
        <w:ind w:left="810" w:hanging="360"/>
      </w:pPr>
      <w:rPr>
        <w:rFonts w:asciiTheme="majorHAnsi" w:hAnsiTheme="majorHAnsi"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8AF1501"/>
    <w:multiLevelType w:val="hybridMultilevel"/>
    <w:tmpl w:val="075EFC8C"/>
    <w:lvl w:ilvl="0" w:tplc="67AA50EC">
      <w:start w:val="2"/>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66614F"/>
    <w:multiLevelType w:val="hybridMultilevel"/>
    <w:tmpl w:val="FA4263D4"/>
    <w:lvl w:ilvl="0" w:tplc="DB8ADD64">
      <w:start w:val="1"/>
      <w:numFmt w:val="decimalZero"/>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D27742E"/>
    <w:multiLevelType w:val="hybridMultilevel"/>
    <w:tmpl w:val="9994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D4744"/>
    <w:multiLevelType w:val="hybridMultilevel"/>
    <w:tmpl w:val="836403CA"/>
    <w:lvl w:ilvl="0" w:tplc="9AF88ABA">
      <w:start w:val="1"/>
      <w:numFmt w:val="decimalZero"/>
      <w:lvlText w:val="%1."/>
      <w:lvlJc w:val="left"/>
      <w:pPr>
        <w:ind w:left="54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F841FC2"/>
    <w:multiLevelType w:val="hybridMultilevel"/>
    <w:tmpl w:val="A0709B96"/>
    <w:lvl w:ilvl="0" w:tplc="6588B38E">
      <w:start w:val="1"/>
      <w:numFmt w:val="decimal"/>
      <w:lvlText w:val="%1."/>
      <w:lvlJc w:val="left"/>
      <w:pPr>
        <w:ind w:left="36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206CC"/>
    <w:multiLevelType w:val="hybridMultilevel"/>
    <w:tmpl w:val="807CBA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73DF0619"/>
    <w:multiLevelType w:val="hybridMultilevel"/>
    <w:tmpl w:val="C60C4D24"/>
    <w:lvl w:ilvl="0" w:tplc="6F1E38C2">
      <w:start w:val="1"/>
      <w:numFmt w:val="decimalZero"/>
      <w:lvlText w:val="%1."/>
      <w:lvlJc w:val="left"/>
      <w:pPr>
        <w:ind w:left="720" w:hanging="360"/>
      </w:pPr>
      <w:rPr>
        <w:rFonts w:asciiTheme="majorHAnsi" w:hAnsiTheme="majorHAns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B4"/>
    <w:rsid w:val="0009608E"/>
    <w:rsid w:val="000B023A"/>
    <w:rsid w:val="000B26AD"/>
    <w:rsid w:val="000C4009"/>
    <w:rsid w:val="000D0082"/>
    <w:rsid w:val="000D1502"/>
    <w:rsid w:val="000D75D1"/>
    <w:rsid w:val="000E18FF"/>
    <w:rsid w:val="00106D9C"/>
    <w:rsid w:val="00116945"/>
    <w:rsid w:val="00150A23"/>
    <w:rsid w:val="0016538B"/>
    <w:rsid w:val="0016599C"/>
    <w:rsid w:val="001A6D45"/>
    <w:rsid w:val="001C739F"/>
    <w:rsid w:val="001E3239"/>
    <w:rsid w:val="001E3A09"/>
    <w:rsid w:val="002038F4"/>
    <w:rsid w:val="002266C7"/>
    <w:rsid w:val="00240B55"/>
    <w:rsid w:val="00242BE2"/>
    <w:rsid w:val="002616A6"/>
    <w:rsid w:val="002617C1"/>
    <w:rsid w:val="00263F79"/>
    <w:rsid w:val="002934FA"/>
    <w:rsid w:val="00293DBE"/>
    <w:rsid w:val="00294A03"/>
    <w:rsid w:val="003420F8"/>
    <w:rsid w:val="0035076D"/>
    <w:rsid w:val="0038441F"/>
    <w:rsid w:val="003A1CCE"/>
    <w:rsid w:val="003A7339"/>
    <w:rsid w:val="003D0C9A"/>
    <w:rsid w:val="003E07CF"/>
    <w:rsid w:val="003E218F"/>
    <w:rsid w:val="004072FF"/>
    <w:rsid w:val="00421D48"/>
    <w:rsid w:val="00427954"/>
    <w:rsid w:val="00436D08"/>
    <w:rsid w:val="004377E2"/>
    <w:rsid w:val="0046283B"/>
    <w:rsid w:val="004634AD"/>
    <w:rsid w:val="00476F2D"/>
    <w:rsid w:val="004B767D"/>
    <w:rsid w:val="004D041B"/>
    <w:rsid w:val="00520E06"/>
    <w:rsid w:val="00522A00"/>
    <w:rsid w:val="00550586"/>
    <w:rsid w:val="0056170F"/>
    <w:rsid w:val="00586CCE"/>
    <w:rsid w:val="00587EBD"/>
    <w:rsid w:val="005B7DBE"/>
    <w:rsid w:val="005D67C5"/>
    <w:rsid w:val="005F3B2C"/>
    <w:rsid w:val="005F466E"/>
    <w:rsid w:val="0063412F"/>
    <w:rsid w:val="00635D31"/>
    <w:rsid w:val="00661780"/>
    <w:rsid w:val="00671DC9"/>
    <w:rsid w:val="00684AD6"/>
    <w:rsid w:val="006A7A30"/>
    <w:rsid w:val="006B1E1D"/>
    <w:rsid w:val="0070794D"/>
    <w:rsid w:val="00713229"/>
    <w:rsid w:val="00722646"/>
    <w:rsid w:val="007261BD"/>
    <w:rsid w:val="00734D4D"/>
    <w:rsid w:val="007519EE"/>
    <w:rsid w:val="00774455"/>
    <w:rsid w:val="00783665"/>
    <w:rsid w:val="007C1ED0"/>
    <w:rsid w:val="007E7F61"/>
    <w:rsid w:val="007F73AF"/>
    <w:rsid w:val="00812174"/>
    <w:rsid w:val="008341FA"/>
    <w:rsid w:val="008513A8"/>
    <w:rsid w:val="00877DA8"/>
    <w:rsid w:val="00882669"/>
    <w:rsid w:val="00885151"/>
    <w:rsid w:val="008906CF"/>
    <w:rsid w:val="008A0BBE"/>
    <w:rsid w:val="008A2F4B"/>
    <w:rsid w:val="008D1395"/>
    <w:rsid w:val="008E3F8D"/>
    <w:rsid w:val="008F4DFE"/>
    <w:rsid w:val="00906762"/>
    <w:rsid w:val="00957234"/>
    <w:rsid w:val="00961E88"/>
    <w:rsid w:val="00993E91"/>
    <w:rsid w:val="009A05C1"/>
    <w:rsid w:val="009D2AC5"/>
    <w:rsid w:val="009D4DC0"/>
    <w:rsid w:val="009D574A"/>
    <w:rsid w:val="00A17947"/>
    <w:rsid w:val="00A72DDD"/>
    <w:rsid w:val="00A955D4"/>
    <w:rsid w:val="00AA3F02"/>
    <w:rsid w:val="00AA4695"/>
    <w:rsid w:val="00AD3207"/>
    <w:rsid w:val="00B21847"/>
    <w:rsid w:val="00B560B4"/>
    <w:rsid w:val="00B567F6"/>
    <w:rsid w:val="00B63333"/>
    <w:rsid w:val="00B64B7D"/>
    <w:rsid w:val="00B71ED9"/>
    <w:rsid w:val="00B81D23"/>
    <w:rsid w:val="00BA1A61"/>
    <w:rsid w:val="00BA3FD1"/>
    <w:rsid w:val="00BB32E9"/>
    <w:rsid w:val="00BD79FB"/>
    <w:rsid w:val="00BE6B92"/>
    <w:rsid w:val="00C032B7"/>
    <w:rsid w:val="00C2182F"/>
    <w:rsid w:val="00C51D33"/>
    <w:rsid w:val="00C622EB"/>
    <w:rsid w:val="00C660B3"/>
    <w:rsid w:val="00C95D21"/>
    <w:rsid w:val="00CB1893"/>
    <w:rsid w:val="00CC6B35"/>
    <w:rsid w:val="00CE45E9"/>
    <w:rsid w:val="00D039E3"/>
    <w:rsid w:val="00D26B17"/>
    <w:rsid w:val="00D45F13"/>
    <w:rsid w:val="00D87FDE"/>
    <w:rsid w:val="00DA1033"/>
    <w:rsid w:val="00DB5381"/>
    <w:rsid w:val="00DE1DB6"/>
    <w:rsid w:val="00E45EBC"/>
    <w:rsid w:val="00E9670B"/>
    <w:rsid w:val="00EB3E9C"/>
    <w:rsid w:val="00EC0152"/>
    <w:rsid w:val="00EE4E5C"/>
    <w:rsid w:val="00F068CB"/>
    <w:rsid w:val="00F446CC"/>
    <w:rsid w:val="00F6684E"/>
    <w:rsid w:val="00FB3F4A"/>
    <w:rsid w:val="00FE0F57"/>
    <w:rsid w:val="00FE28C2"/>
    <w:rsid w:val="00FE4975"/>
    <w:rsid w:val="00FF74F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B4"/>
    <w:rPr>
      <w:rFonts w:ascii="Tahoma" w:hAnsi="Tahoma" w:cs="Tahoma"/>
      <w:sz w:val="16"/>
      <w:szCs w:val="16"/>
    </w:rPr>
  </w:style>
  <w:style w:type="table" w:styleId="TableGrid">
    <w:name w:val="Table Grid"/>
    <w:basedOn w:val="TableNormal"/>
    <w:uiPriority w:val="59"/>
    <w:rsid w:val="0035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DB6"/>
    <w:pPr>
      <w:ind w:left="720"/>
      <w:contextualSpacing/>
    </w:pPr>
  </w:style>
  <w:style w:type="character" w:styleId="Hyperlink">
    <w:name w:val="Hyperlink"/>
    <w:basedOn w:val="DefaultParagraphFont"/>
    <w:uiPriority w:val="99"/>
    <w:unhideWhenUsed/>
    <w:rsid w:val="00421D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B4"/>
    <w:rPr>
      <w:rFonts w:ascii="Tahoma" w:hAnsi="Tahoma" w:cs="Tahoma"/>
      <w:sz w:val="16"/>
      <w:szCs w:val="16"/>
    </w:rPr>
  </w:style>
  <w:style w:type="table" w:styleId="TableGrid">
    <w:name w:val="Table Grid"/>
    <w:basedOn w:val="TableNormal"/>
    <w:uiPriority w:val="59"/>
    <w:rsid w:val="0035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DB6"/>
    <w:pPr>
      <w:ind w:left="720"/>
      <w:contextualSpacing/>
    </w:pPr>
  </w:style>
  <w:style w:type="character" w:styleId="Hyperlink">
    <w:name w:val="Hyperlink"/>
    <w:basedOn w:val="DefaultParagraphFont"/>
    <w:uiPriority w:val="99"/>
    <w:unhideWhenUsed/>
    <w:rsid w:val="00421D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78369">
      <w:bodyDiv w:val="1"/>
      <w:marLeft w:val="0"/>
      <w:marRight w:val="0"/>
      <w:marTop w:val="0"/>
      <w:marBottom w:val="0"/>
      <w:divBdr>
        <w:top w:val="none" w:sz="0" w:space="0" w:color="auto"/>
        <w:left w:val="none" w:sz="0" w:space="0" w:color="auto"/>
        <w:bottom w:val="none" w:sz="0" w:space="0" w:color="auto"/>
        <w:right w:val="none" w:sz="0" w:space="0" w:color="auto"/>
      </w:divBdr>
    </w:div>
    <w:div w:id="1337924606">
      <w:bodyDiv w:val="1"/>
      <w:marLeft w:val="0"/>
      <w:marRight w:val="0"/>
      <w:marTop w:val="0"/>
      <w:marBottom w:val="0"/>
      <w:divBdr>
        <w:top w:val="none" w:sz="0" w:space="0" w:color="auto"/>
        <w:left w:val="none" w:sz="0" w:space="0" w:color="auto"/>
        <w:bottom w:val="none" w:sz="0" w:space="0" w:color="auto"/>
        <w:right w:val="none" w:sz="0" w:space="0" w:color="auto"/>
      </w:divBdr>
    </w:div>
    <w:div w:id="18464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otec.ac.l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ivotec.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FB173-EAA4-4793-B48F-C6C7ED38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dc:creator>
  <cp:lastModifiedBy>Sira</cp:lastModifiedBy>
  <cp:revision>22</cp:revision>
  <cp:lastPrinted>2018-07-16T10:27:00Z</cp:lastPrinted>
  <dcterms:created xsi:type="dcterms:W3CDTF">2018-07-16T06:16:00Z</dcterms:created>
  <dcterms:modified xsi:type="dcterms:W3CDTF">2018-07-16T10:30:00Z</dcterms:modified>
</cp:coreProperties>
</file>